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5DC8D" w14:textId="0D86CD34" w:rsidR="004C1D42" w:rsidRDefault="009F45B8">
      <w:pPr>
        <w:rPr>
          <w:rFonts w:ascii="Garamond" w:hAnsi="Garamond"/>
        </w:rPr>
      </w:pPr>
      <w:r>
        <w:rPr>
          <w:noProof/>
          <w:lang w:eastAsia="fr-FR"/>
        </w:rPr>
        <w:drawing>
          <wp:anchor distT="0" distB="0" distL="114300" distR="114300" simplePos="0" relativeHeight="251650560" behindDoc="1" locked="0" layoutInCell="1" allowOverlap="1" wp14:anchorId="624088EE" wp14:editId="5BACD5E5">
            <wp:simplePos x="0" y="0"/>
            <wp:positionH relativeFrom="column">
              <wp:posOffset>-9521190</wp:posOffset>
            </wp:positionH>
            <wp:positionV relativeFrom="paragraph">
              <wp:posOffset>-720090</wp:posOffset>
            </wp:positionV>
            <wp:extent cx="16830995" cy="10991850"/>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QAH8osk.png"/>
                    <pic:cNvPicPr/>
                  </pic:nvPicPr>
                  <pic:blipFill rotWithShape="1">
                    <a:blip r:embed="rId8">
                      <a:extLst>
                        <a:ext uri="{28A0092B-C50C-407E-A947-70E740481C1C}">
                          <a14:useLocalDpi xmlns:a14="http://schemas.microsoft.com/office/drawing/2010/main" val="0"/>
                        </a:ext>
                      </a:extLst>
                    </a:blip>
                    <a:srcRect r="36564"/>
                    <a:stretch/>
                  </pic:blipFill>
                  <pic:spPr bwMode="auto">
                    <a:xfrm>
                      <a:off x="0" y="0"/>
                      <a:ext cx="16830995" cy="1099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4A1">
        <w:rPr>
          <w:rFonts w:ascii="Tempus Sans ITC" w:hAnsi="Tempus Sans ITC"/>
          <w:noProof/>
          <w:u w:val="single"/>
          <w:lang w:eastAsia="fr-FR"/>
        </w:rPr>
        <w:drawing>
          <wp:anchor distT="0" distB="0" distL="114300" distR="114300" simplePos="0" relativeHeight="251652608" behindDoc="1" locked="0" layoutInCell="1" allowOverlap="1" wp14:anchorId="7F324742" wp14:editId="1096A7E8">
            <wp:simplePos x="0" y="0"/>
            <wp:positionH relativeFrom="margin">
              <wp:posOffset>1223010</wp:posOffset>
            </wp:positionH>
            <wp:positionV relativeFrom="paragraph">
              <wp:posOffset>6674908</wp:posOffset>
            </wp:positionV>
            <wp:extent cx="3672826" cy="1326515"/>
            <wp:effectExtent l="0" t="0" r="4445" b="6985"/>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tcher_PNG58.png"/>
                    <pic:cNvPicPr/>
                  </pic:nvPicPr>
                  <pic:blipFill rotWithShape="1">
                    <a:blip r:embed="rId9">
                      <a:extLst>
                        <a:ext uri="{28A0092B-C50C-407E-A947-70E740481C1C}">
                          <a14:useLocalDpi xmlns:a14="http://schemas.microsoft.com/office/drawing/2010/main" val="0"/>
                        </a:ext>
                      </a:extLst>
                    </a:blip>
                    <a:srcRect b="15680"/>
                    <a:stretch/>
                  </pic:blipFill>
                  <pic:spPr bwMode="auto">
                    <a:xfrm>
                      <a:off x="0" y="0"/>
                      <a:ext cx="3672826" cy="132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13C" w:rsidRPr="00CA213C">
        <w:rPr>
          <w:rFonts w:ascii="Garamond" w:hAnsi="Garamond"/>
          <w:noProof/>
          <w:lang w:eastAsia="fr-FR"/>
        </w:rPr>
        <mc:AlternateContent>
          <mc:Choice Requires="wps">
            <w:drawing>
              <wp:anchor distT="0" distB="0" distL="114300" distR="114300" simplePos="0" relativeHeight="251655680" behindDoc="0" locked="0" layoutInCell="1" allowOverlap="1" wp14:anchorId="4755E86B" wp14:editId="7EB43077">
                <wp:simplePos x="0" y="0"/>
                <wp:positionH relativeFrom="column">
                  <wp:posOffset>-728557</wp:posOffset>
                </wp:positionH>
                <wp:positionV relativeFrom="paragraph">
                  <wp:posOffset>8110643</wp:posOffset>
                </wp:positionV>
                <wp:extent cx="7560099" cy="738664"/>
                <wp:effectExtent l="0" t="0" r="0" b="0"/>
                <wp:wrapNone/>
                <wp:docPr id="278" name="ZoneTexte 8"/>
                <wp:cNvGraphicFramePr/>
                <a:graphic xmlns:a="http://schemas.openxmlformats.org/drawingml/2006/main">
                  <a:graphicData uri="http://schemas.microsoft.com/office/word/2010/wordprocessingShape">
                    <wps:wsp>
                      <wps:cNvSpPr txBox="1"/>
                      <wps:spPr>
                        <a:xfrm>
                          <a:off x="0" y="0"/>
                          <a:ext cx="7560099" cy="738664"/>
                        </a:xfrm>
                        <a:prstGeom prst="rect">
                          <a:avLst/>
                        </a:prstGeom>
                        <a:noFill/>
                      </wps:spPr>
                      <wps:txbx>
                        <w:txbxContent>
                          <w:p w14:paraId="7B425A5C" w14:textId="2000504D" w:rsidR="00D85651" w:rsidRPr="00CA213C" w:rsidRDefault="00D85651" w:rsidP="00CA213C">
                            <w:pPr>
                              <w:pStyle w:val="NormalWeb"/>
                              <w:spacing w:before="0" w:beforeAutospacing="0" w:after="0" w:afterAutospacing="0"/>
                              <w:jc w:val="center"/>
                              <w:rPr>
                                <w:color w:val="FFCC66"/>
                              </w:rPr>
                            </w:pPr>
                            <w:r w:rsidRPr="00163722">
                              <w:rPr>
                                <w:rFonts w:ascii="Garamond" w:eastAsia="thewitcher" w:hAnsi="Garamond" w:cstheme="minorBidi"/>
                                <w:b/>
                                <w:bCs/>
                                <w:color w:val="FFCC66"/>
                                <w:kern w:val="24"/>
                                <w:sz w:val="56"/>
                                <w:szCs w:val="56"/>
                              </w:rPr>
                              <w:t>Maudits souhaits</w:t>
                            </w:r>
                          </w:p>
                          <w:p w14:paraId="2EABA58A" w14:textId="616B6A94" w:rsidR="00D85651" w:rsidRPr="00EA34A1" w:rsidRDefault="00D85651" w:rsidP="00CA213C">
                            <w:pPr>
                              <w:pStyle w:val="NormalWeb"/>
                              <w:spacing w:before="0" w:beforeAutospacing="0" w:after="0" w:afterAutospacing="0"/>
                              <w:jc w:val="center"/>
                              <w:rPr>
                                <w:rFonts w:ascii="Garamond" w:hAnsi="Garamond"/>
                                <w:color w:val="FFFFFF" w:themeColor="background1"/>
                                <w:sz w:val="28"/>
                              </w:rPr>
                            </w:pPr>
                            <w:r>
                              <w:rPr>
                                <w:rFonts w:ascii="Garamond" w:hAnsi="Garamond"/>
                                <w:color w:val="FFFFFF" w:themeColor="background1"/>
                                <w:sz w:val="28"/>
                              </w:rPr>
                              <w:t>Quand les souhaits riment avec les regrets</w:t>
                            </w:r>
                          </w:p>
                        </w:txbxContent>
                      </wps:txbx>
                      <wps:bodyPr wrap="square" rtlCol="0">
                        <a:spAutoFit/>
                      </wps:bodyPr>
                    </wps:wsp>
                  </a:graphicData>
                </a:graphic>
                <wp14:sizeRelH relativeFrom="margin">
                  <wp14:pctWidth>0</wp14:pctWidth>
                </wp14:sizeRelH>
              </wp:anchor>
            </w:drawing>
          </mc:Choice>
          <mc:Fallback>
            <w:pict>
              <v:shapetype w14:anchorId="4755E86B" id="_x0000_t202" coordsize="21600,21600" o:spt="202" path="m,l,21600r21600,l21600,xe">
                <v:stroke joinstyle="miter"/>
                <v:path gradientshapeok="t" o:connecttype="rect"/>
              </v:shapetype>
              <v:shape id="ZoneTexte 8" o:spid="_x0000_s1026" type="#_x0000_t202" style="position:absolute;margin-left:-57.35pt;margin-top:638.65pt;width:595.3pt;height:58.1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" filled="f" stroked="f">
                <v:textbox style="mso-fit-shape-to-text:t">
                  <w:txbxContent>
                    <w:p w14:paraId="7B425A5C" w14:textId="2000504D" w:rsidR="00D85651" w:rsidRPr="00CA213C" w:rsidRDefault="00D85651" w:rsidP="00CA213C">
                      <w:pPr>
                        <w:pStyle w:val="NormalWeb"/>
                        <w:spacing w:before="0" w:beforeAutospacing="0" w:after="0" w:afterAutospacing="0"/>
                        <w:jc w:val="center"/>
                        <w:rPr>
                          <w:color w:val="FFCC66"/>
                        </w:rPr>
                      </w:pPr>
                      <w:r w:rsidRPr="00163722">
                        <w:rPr>
                          <w:rFonts w:ascii="Garamond" w:eastAsia="thewitcher" w:hAnsi="Garamond" w:cstheme="minorBidi"/>
                          <w:b/>
                          <w:bCs/>
                          <w:color w:val="FFCC66"/>
                          <w:kern w:val="24"/>
                          <w:sz w:val="56"/>
                          <w:szCs w:val="56"/>
                        </w:rPr>
                        <w:t>Maudits souhaits</w:t>
                      </w:r>
                    </w:p>
                    <w:p w14:paraId="2EABA58A" w14:textId="616B6A94" w:rsidR="00D85651" w:rsidRPr="00EA34A1" w:rsidRDefault="00D85651" w:rsidP="00CA213C">
                      <w:pPr>
                        <w:pStyle w:val="NormalWeb"/>
                        <w:spacing w:before="0" w:beforeAutospacing="0" w:after="0" w:afterAutospacing="0"/>
                        <w:jc w:val="center"/>
                        <w:rPr>
                          <w:rFonts w:ascii="Garamond" w:hAnsi="Garamond"/>
                          <w:color w:val="FFFFFF" w:themeColor="background1"/>
                          <w:sz w:val="28"/>
                        </w:rPr>
                      </w:pPr>
                      <w:r>
                        <w:rPr>
                          <w:rFonts w:ascii="Garamond" w:hAnsi="Garamond"/>
                          <w:color w:val="FFFFFF" w:themeColor="background1"/>
                          <w:sz w:val="28"/>
                        </w:rPr>
                        <w:t>Quand les souhaits riment avec les regrets</w:t>
                      </w:r>
                    </w:p>
                  </w:txbxContent>
                </v:textbox>
              </v:shape>
            </w:pict>
          </mc:Fallback>
        </mc:AlternateContent>
      </w:r>
      <w:r w:rsidR="004C1D42">
        <w:rPr>
          <w:rFonts w:ascii="Garamond" w:hAnsi="Garamond"/>
        </w:rPr>
        <w:br w:type="page"/>
      </w:r>
    </w:p>
    <w:p w14:paraId="7B405ED6" w14:textId="0A75B03B" w:rsidR="004C1D42" w:rsidRPr="00D66A9D" w:rsidRDefault="00E65556">
      <w:pPr>
        <w:rPr>
          <w:rFonts w:ascii="Garamond" w:hAnsi="Garamond"/>
        </w:rPr>
      </w:pPr>
      <w:r>
        <w:rPr>
          <w:noProof/>
          <w:lang w:eastAsia="fr-FR"/>
        </w:rPr>
        <w:lastRenderedPageBreak/>
        <w:drawing>
          <wp:anchor distT="0" distB="0" distL="114300" distR="114300" simplePos="0" relativeHeight="251670016" behindDoc="0" locked="0" layoutInCell="1" allowOverlap="1" wp14:anchorId="5FF66D0C" wp14:editId="61B4467B">
            <wp:simplePos x="0" y="0"/>
            <wp:positionH relativeFrom="column">
              <wp:posOffset>897255</wp:posOffset>
            </wp:positionH>
            <wp:positionV relativeFrom="paragraph">
              <wp:posOffset>2099310</wp:posOffset>
            </wp:positionV>
            <wp:extent cx="4673388" cy="5020503"/>
            <wp:effectExtent l="0" t="0" r="0" b="8890"/>
            <wp:wrapNone/>
            <wp:docPr id="23" name="Image 2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73388" cy="5020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D42">
        <w:rPr>
          <w:rFonts w:ascii="Tempus Sans ITC" w:hAnsi="Tempus Sans ITC"/>
          <w:noProof/>
          <w:u w:val="single"/>
          <w:lang w:eastAsia="fr-FR"/>
        </w:rPr>
        <mc:AlternateContent>
          <mc:Choice Requires="wps">
            <w:drawing>
              <wp:anchor distT="0" distB="0" distL="114300" distR="114300" simplePos="0" relativeHeight="251645440" behindDoc="0" locked="0" layoutInCell="1" allowOverlap="1" wp14:anchorId="28632519" wp14:editId="5C00C342">
                <wp:simplePos x="0" y="0"/>
                <wp:positionH relativeFrom="column">
                  <wp:posOffset>-573405</wp:posOffset>
                </wp:positionH>
                <wp:positionV relativeFrom="paragraph">
                  <wp:posOffset>-1017270</wp:posOffset>
                </wp:positionV>
                <wp:extent cx="7749540" cy="11102340"/>
                <wp:effectExtent l="0" t="0" r="22860" b="22860"/>
                <wp:wrapNone/>
                <wp:docPr id="34" name="Rectangle 34"/>
                <wp:cNvGraphicFramePr/>
                <a:graphic xmlns:a="http://schemas.openxmlformats.org/drawingml/2006/main">
                  <a:graphicData uri="http://schemas.microsoft.com/office/word/2010/wordprocessingShape">
                    <wps:wsp>
                      <wps:cNvSpPr/>
                      <wps:spPr>
                        <a:xfrm>
                          <a:off x="0" y="0"/>
                          <a:ext cx="7749540" cy="111023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0A365" id="Rectangle 34" o:spid="_x0000_s1026" style="position:absolute;margin-left:-45.15pt;margin-top:-80.1pt;width:610.2pt;height:87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" fillcolor="black [3200]" strokecolor="black [1600]" strokeweight="2pt"/>
            </w:pict>
          </mc:Fallback>
        </mc:AlternateContent>
      </w:r>
      <w:r w:rsidR="004C1D42" w:rsidRPr="00D66A9D">
        <w:rPr>
          <w:rFonts w:ascii="Garamond" w:hAnsi="Garamond"/>
        </w:rPr>
        <w:br w:type="page"/>
      </w:r>
    </w:p>
    <w:p w14:paraId="16CF401E" w14:textId="2A469DAB" w:rsidR="004C1D42" w:rsidRPr="00D66A9D" w:rsidRDefault="00371AB1" w:rsidP="004C1D42">
      <w:pPr>
        <w:pStyle w:val="Sansinterligne"/>
        <w:rPr>
          <w:rFonts w:ascii="Garamond" w:hAnsi="Garamond"/>
        </w:rPr>
      </w:pPr>
      <w:r>
        <w:rPr>
          <w:noProof/>
          <w:lang w:eastAsia="fr-FR"/>
        </w:rPr>
        <w:lastRenderedPageBreak/>
        <w:drawing>
          <wp:anchor distT="0" distB="0" distL="114300" distR="114300" simplePos="0" relativeHeight="251661824" behindDoc="0" locked="0" layoutInCell="1" allowOverlap="1" wp14:anchorId="31216515" wp14:editId="244FAE5E">
            <wp:simplePos x="0" y="0"/>
            <wp:positionH relativeFrom="column">
              <wp:posOffset>-720090</wp:posOffset>
            </wp:positionH>
            <wp:positionV relativeFrom="page">
              <wp:posOffset>0</wp:posOffset>
            </wp:positionV>
            <wp:extent cx="7548245" cy="3580765"/>
            <wp:effectExtent l="0" t="0" r="0" b="63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cin-michalski-mansion-front.jpg"/>
                    <pic:cNvPicPr/>
                  </pic:nvPicPr>
                  <pic:blipFill rotWithShape="1">
                    <a:blip r:embed="rId11" cstate="print">
                      <a:extLst>
                        <a:ext uri="{28A0092B-C50C-407E-A947-70E740481C1C}">
                          <a14:useLocalDpi xmlns:a14="http://schemas.microsoft.com/office/drawing/2010/main" val="0"/>
                        </a:ext>
                      </a:extLst>
                    </a:blip>
                    <a:srcRect b="15674"/>
                    <a:stretch/>
                  </pic:blipFill>
                  <pic:spPr bwMode="auto">
                    <a:xfrm>
                      <a:off x="0" y="0"/>
                      <a:ext cx="7548245" cy="358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7E2F">
        <w:rPr>
          <w:noProof/>
          <w:lang w:eastAsia="fr-FR"/>
        </w:rPr>
        <w:drawing>
          <wp:anchor distT="0" distB="0" distL="114300" distR="114300" simplePos="0" relativeHeight="251624960" behindDoc="1" locked="0" layoutInCell="1" allowOverlap="1" wp14:anchorId="44862EA6" wp14:editId="1FE11B80">
            <wp:simplePos x="0" y="0"/>
            <wp:positionH relativeFrom="column">
              <wp:posOffset>-830580</wp:posOffset>
            </wp:positionH>
            <wp:positionV relativeFrom="paragraph">
              <wp:posOffset>-20836890</wp:posOffset>
            </wp:positionV>
            <wp:extent cx="7658100" cy="10993120"/>
            <wp:effectExtent l="0" t="0" r="0" b="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QAH8osk.png"/>
                    <pic:cNvPicPr/>
                  </pic:nvPicPr>
                  <pic:blipFill>
                    <a:blip r:embed="rId12">
                      <a:extLst>
                        <a:ext uri="{28A0092B-C50C-407E-A947-70E740481C1C}">
                          <a14:useLocalDpi xmlns:a14="http://schemas.microsoft.com/office/drawing/2010/main" val="0"/>
                        </a:ext>
                      </a:extLst>
                    </a:blip>
                    <a:stretch>
                      <a:fillRect/>
                    </a:stretch>
                  </pic:blipFill>
                  <pic:spPr>
                    <a:xfrm>
                      <a:off x="0" y="0"/>
                      <a:ext cx="7658100" cy="10993120"/>
                    </a:xfrm>
                    <a:prstGeom prst="rect">
                      <a:avLst/>
                    </a:prstGeom>
                  </pic:spPr>
                </pic:pic>
              </a:graphicData>
            </a:graphic>
            <wp14:sizeRelH relativeFrom="page">
              <wp14:pctWidth>0</wp14:pctWidth>
            </wp14:sizeRelH>
            <wp14:sizeRelV relativeFrom="page">
              <wp14:pctHeight>0</wp14:pctHeight>
            </wp14:sizeRelV>
          </wp:anchor>
        </w:drawing>
      </w:r>
      <w:r w:rsidR="00D95C4D" w:rsidRPr="00D66A9D">
        <w:rPr>
          <w:rFonts w:ascii="Garamond" w:hAnsi="Garamond"/>
          <w:noProof/>
          <w:lang w:eastAsia="fr-FR"/>
        </w:rPr>
        <w:drawing>
          <wp:anchor distT="0" distB="0" distL="114300" distR="114300" simplePos="0" relativeHeight="251633152" behindDoc="0" locked="0" layoutInCell="1" allowOverlap="1" wp14:anchorId="75D61685" wp14:editId="19E8BEB1">
            <wp:simplePos x="0" y="0"/>
            <wp:positionH relativeFrom="page">
              <wp:posOffset>0</wp:posOffset>
            </wp:positionH>
            <wp:positionV relativeFrom="paragraph">
              <wp:posOffset>-720090</wp:posOffset>
            </wp:positionV>
            <wp:extent cx="7541260" cy="3580765"/>
            <wp:effectExtent l="0" t="0" r="2540" b="635"/>
            <wp:wrapNone/>
            <wp:docPr id="1144" name="Image 3">
              <a:extLst xmlns:a="http://schemas.openxmlformats.org/drawingml/2006/main">
                <a:ext uri="{FF2B5EF4-FFF2-40B4-BE49-F238E27FC236}">
                  <a16:creationId xmlns:a16="http://schemas.microsoft.com/office/drawing/2014/main" id="{BE8184D2-1B6F-40B1-8FAE-F46FAFCD5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E8184D2-1B6F-40B1-8FAE-F46FAFCD5DAC}"/>
                        </a:ext>
                      </a:extLst>
                    </pic:cNvPr>
                    <pic:cNvPicPr>
                      <a:picLocks noChangeAspect="1"/>
                    </pic:cNvPicPr>
                  </pic:nvPicPr>
                  <pic:blipFill rotWithShape="1">
                    <a:blip r:embed="rId13">
                      <a:extLst>
                        <a:ext uri="{28A0092B-C50C-407E-A947-70E740481C1C}">
                          <a14:useLocalDpi xmlns:a14="http://schemas.microsoft.com/office/drawing/2010/main" val="0"/>
                        </a:ext>
                      </a:extLst>
                    </a:blip>
                    <a:srcRect l="-73" t="13379" r="73" b="53378"/>
                    <a:stretch/>
                  </pic:blipFill>
                  <pic:spPr bwMode="auto">
                    <a:xfrm>
                      <a:off x="0" y="0"/>
                      <a:ext cx="7541260" cy="358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24882" w14:textId="77777777" w:rsidR="004C1D42" w:rsidRPr="00D66A9D" w:rsidRDefault="004C1D42" w:rsidP="004C1D42">
      <w:pPr>
        <w:pStyle w:val="Sansinterligne"/>
        <w:rPr>
          <w:rFonts w:ascii="Garamond" w:hAnsi="Garamond"/>
        </w:rPr>
      </w:pPr>
    </w:p>
    <w:p w14:paraId="55FD57DC" w14:textId="77777777" w:rsidR="004C1D42" w:rsidRPr="00D66A9D" w:rsidRDefault="004C1D42" w:rsidP="004C1D42">
      <w:pPr>
        <w:pStyle w:val="Sansinterligne"/>
        <w:rPr>
          <w:rFonts w:ascii="Garamond" w:hAnsi="Garamond"/>
        </w:rPr>
      </w:pPr>
    </w:p>
    <w:p w14:paraId="42013815" w14:textId="77777777" w:rsidR="004C1D42" w:rsidRPr="00D66A9D" w:rsidRDefault="004C1D42" w:rsidP="004C1D42">
      <w:pPr>
        <w:pStyle w:val="Sansinterligne"/>
        <w:rPr>
          <w:rFonts w:ascii="Garamond" w:hAnsi="Garamond"/>
        </w:rPr>
      </w:pPr>
    </w:p>
    <w:p w14:paraId="53880C12" w14:textId="77777777" w:rsidR="004C1D42" w:rsidRPr="00D66A9D" w:rsidRDefault="004C1D42" w:rsidP="004C1D42">
      <w:pPr>
        <w:pStyle w:val="Sansinterligne"/>
        <w:rPr>
          <w:rFonts w:ascii="Garamond" w:hAnsi="Garamond"/>
        </w:rPr>
      </w:pPr>
    </w:p>
    <w:p w14:paraId="3C7DFD26" w14:textId="77777777" w:rsidR="004C1D42" w:rsidRPr="00D66A9D" w:rsidRDefault="004C1D42" w:rsidP="004C1D42">
      <w:pPr>
        <w:pStyle w:val="Sansinterligne"/>
        <w:rPr>
          <w:rFonts w:ascii="Garamond" w:hAnsi="Garamond"/>
        </w:rPr>
      </w:pPr>
    </w:p>
    <w:p w14:paraId="750B08B3" w14:textId="77777777" w:rsidR="004C1D42" w:rsidRPr="00D66A9D" w:rsidRDefault="004C1D42" w:rsidP="004C1D42">
      <w:pPr>
        <w:pStyle w:val="Sansinterligne"/>
        <w:rPr>
          <w:rFonts w:ascii="Garamond" w:hAnsi="Garamond"/>
        </w:rPr>
      </w:pPr>
    </w:p>
    <w:p w14:paraId="6373A38F" w14:textId="77777777" w:rsidR="004C1D42" w:rsidRPr="00D66A9D" w:rsidRDefault="004C1D42" w:rsidP="004C1D42">
      <w:pPr>
        <w:pStyle w:val="Sansinterligne"/>
        <w:rPr>
          <w:rFonts w:ascii="Garamond" w:hAnsi="Garamond"/>
        </w:rPr>
      </w:pPr>
    </w:p>
    <w:p w14:paraId="22DFD3CD" w14:textId="77777777" w:rsidR="004C1D42" w:rsidRPr="00D66A9D" w:rsidRDefault="004C1D42" w:rsidP="004C1D42">
      <w:pPr>
        <w:pStyle w:val="Sansinterligne"/>
        <w:rPr>
          <w:rFonts w:ascii="Garamond" w:hAnsi="Garamond"/>
        </w:rPr>
      </w:pPr>
    </w:p>
    <w:p w14:paraId="7D817639" w14:textId="77777777" w:rsidR="004C1D42" w:rsidRPr="00D66A9D" w:rsidRDefault="004C1D42" w:rsidP="004C1D42">
      <w:pPr>
        <w:pStyle w:val="Sansinterligne"/>
        <w:rPr>
          <w:rFonts w:ascii="Garamond" w:hAnsi="Garamond"/>
        </w:rPr>
      </w:pPr>
    </w:p>
    <w:p w14:paraId="4F47ED1D" w14:textId="77777777" w:rsidR="004C1D42" w:rsidRPr="00D66A9D" w:rsidRDefault="004C1D42" w:rsidP="004C1D42">
      <w:pPr>
        <w:pStyle w:val="Sansinterligne"/>
        <w:rPr>
          <w:rFonts w:ascii="Garamond" w:hAnsi="Garamond"/>
        </w:rPr>
      </w:pPr>
    </w:p>
    <w:p w14:paraId="29441E8B" w14:textId="77777777" w:rsidR="004C1D42" w:rsidRPr="00D66A9D" w:rsidRDefault="004C1D42" w:rsidP="004C1D42">
      <w:pPr>
        <w:pStyle w:val="Sansinterligne"/>
        <w:rPr>
          <w:rFonts w:ascii="Garamond" w:hAnsi="Garamond"/>
        </w:rPr>
      </w:pPr>
    </w:p>
    <w:p w14:paraId="03BB133E" w14:textId="77777777" w:rsidR="004C1D42" w:rsidRPr="00D66A9D" w:rsidRDefault="004C1D42" w:rsidP="004C1D42">
      <w:pPr>
        <w:pStyle w:val="Sansinterligne"/>
        <w:rPr>
          <w:rFonts w:ascii="Garamond" w:hAnsi="Garamond"/>
        </w:rPr>
      </w:pPr>
    </w:p>
    <w:p w14:paraId="702805D4" w14:textId="77777777" w:rsidR="004C1D42" w:rsidRPr="00D66A9D" w:rsidRDefault="004C1D42" w:rsidP="004C1D42">
      <w:pPr>
        <w:pStyle w:val="Sansinterligne"/>
        <w:rPr>
          <w:rFonts w:ascii="Garamond" w:hAnsi="Garamond"/>
        </w:rPr>
      </w:pPr>
    </w:p>
    <w:p w14:paraId="75E491D0" w14:textId="77777777" w:rsidR="004C1D42" w:rsidRPr="00D66A9D" w:rsidRDefault="004C1D42" w:rsidP="004C1D42">
      <w:pPr>
        <w:pStyle w:val="Sansinterligne"/>
        <w:rPr>
          <w:rFonts w:ascii="Garamond" w:hAnsi="Garamond"/>
        </w:rPr>
      </w:pPr>
    </w:p>
    <w:p w14:paraId="08093E4B" w14:textId="77777777" w:rsidR="004C1D42" w:rsidRPr="00D66A9D" w:rsidRDefault="004C1D42" w:rsidP="004C1D42">
      <w:pPr>
        <w:pStyle w:val="Sansinterligne"/>
        <w:rPr>
          <w:rFonts w:ascii="Garamond" w:hAnsi="Garamond"/>
        </w:rPr>
      </w:pPr>
    </w:p>
    <w:p w14:paraId="67036C0A" w14:textId="6B3CF44C" w:rsidR="004C1D42" w:rsidRPr="00D66A9D" w:rsidRDefault="004C1D42" w:rsidP="004C1D42">
      <w:pPr>
        <w:pStyle w:val="Sansinterligne"/>
        <w:rPr>
          <w:rFonts w:ascii="Garamond" w:hAnsi="Garamond"/>
        </w:rPr>
      </w:pPr>
    </w:p>
    <w:p w14:paraId="0D27F26F" w14:textId="01F902DD" w:rsidR="004C1D42" w:rsidRPr="00D66A9D" w:rsidRDefault="00EA34A1" w:rsidP="004C1D42">
      <w:pPr>
        <w:pStyle w:val="Sansinterligne"/>
        <w:rPr>
          <w:rFonts w:ascii="Garamond" w:hAnsi="Garamond"/>
        </w:rPr>
      </w:pPr>
      <w:r w:rsidRPr="00D66A9D">
        <w:rPr>
          <w:rFonts w:ascii="Garamond" w:hAnsi="Garamond"/>
          <w:noProof/>
          <w:lang w:eastAsia="fr-FR"/>
        </w:rPr>
        <mc:AlternateContent>
          <mc:Choice Requires="wps">
            <w:drawing>
              <wp:anchor distT="0" distB="0" distL="114300" distR="114300" simplePos="0" relativeHeight="251647488" behindDoc="1" locked="0" layoutInCell="1" allowOverlap="1" wp14:anchorId="637D37FE" wp14:editId="10E840D4">
                <wp:simplePos x="0" y="0"/>
                <wp:positionH relativeFrom="margin">
                  <wp:posOffset>-719244</wp:posOffset>
                </wp:positionH>
                <wp:positionV relativeFrom="page">
                  <wp:posOffset>3764915</wp:posOffset>
                </wp:positionV>
                <wp:extent cx="7543588" cy="434340"/>
                <wp:effectExtent l="0" t="0" r="0" b="0"/>
                <wp:wrapNone/>
                <wp:docPr id="1134" name="ZoneTexte 2"/>
                <wp:cNvGraphicFramePr/>
                <a:graphic xmlns:a="http://schemas.openxmlformats.org/drawingml/2006/main">
                  <a:graphicData uri="http://schemas.microsoft.com/office/word/2010/wordprocessingShape">
                    <wps:wsp>
                      <wps:cNvSpPr txBox="1"/>
                      <wps:spPr>
                        <a:xfrm>
                          <a:off x="0" y="0"/>
                          <a:ext cx="7543588" cy="434340"/>
                        </a:xfrm>
                        <a:prstGeom prst="rect">
                          <a:avLst/>
                        </a:prstGeom>
                        <a:noFill/>
                      </wps:spPr>
                      <wps:txbx>
                        <w:txbxContent>
                          <w:p w14:paraId="6B767B13" w14:textId="77777777" w:rsidR="00D85651" w:rsidRDefault="00D85651" w:rsidP="00EA34A1">
                            <w:pPr>
                              <w:pStyle w:val="NormalWeb"/>
                              <w:spacing w:before="0" w:beforeAutospacing="0" w:after="0" w:afterAutospacing="0"/>
                              <w:jc w:val="center"/>
                            </w:pPr>
                            <w:r>
                              <w:rPr>
                                <w:rFonts w:ascii="Garamond" w:hAnsi="Garamond" w:cstheme="minorBidi"/>
                                <w:b/>
                                <w:bCs/>
                                <w:color w:val="0070C0"/>
                                <w:kern w:val="24"/>
                                <w:sz w:val="48"/>
                                <w:szCs w:val="48"/>
                              </w:rPr>
                              <w:t>EQUIPE</w:t>
                            </w:r>
                          </w:p>
                        </w:txbxContent>
                      </wps:txbx>
                      <wps:bodyPr wrap="square" rtlCol="0">
                        <a:spAutoFit/>
                      </wps:bodyPr>
                    </wps:wsp>
                  </a:graphicData>
                </a:graphic>
                <wp14:sizeRelH relativeFrom="margin">
                  <wp14:pctWidth>0</wp14:pctWidth>
                </wp14:sizeRelH>
              </wp:anchor>
            </w:drawing>
          </mc:Choice>
          <mc:Fallback>
            <w:pict>
              <v:shape w14:anchorId="637D37FE" id="ZoneTexte 2" o:spid="_x0000_s1027" type="#_x0000_t202" style="position:absolute;margin-left:-56.65pt;margin-top:296.45pt;width:594pt;height:34.2pt;z-index:-25166899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" filled="f" stroked="f">
                <v:textbox style="mso-fit-shape-to-text:t">
                  <w:txbxContent>
                    <w:p w14:paraId="6B767B13" w14:textId="77777777" w:rsidR="00D85651" w:rsidRDefault="00D85651" w:rsidP="00EA34A1">
                      <w:pPr>
                        <w:pStyle w:val="NormalWeb"/>
                        <w:spacing w:before="0" w:beforeAutospacing="0" w:after="0" w:afterAutospacing="0"/>
                        <w:jc w:val="center"/>
                      </w:pPr>
                      <w:r>
                        <w:rPr>
                          <w:rFonts w:ascii="Garamond" w:hAnsi="Garamond" w:cstheme="minorBidi"/>
                          <w:b/>
                          <w:bCs/>
                          <w:color w:val="0070C0"/>
                          <w:kern w:val="24"/>
                          <w:sz w:val="48"/>
                          <w:szCs w:val="48"/>
                        </w:rPr>
                        <w:t>EQUIPE</w:t>
                      </w:r>
                    </w:p>
                  </w:txbxContent>
                </v:textbox>
                <w10:wrap anchorx="margin" anchory="page"/>
              </v:shape>
            </w:pict>
          </mc:Fallback>
        </mc:AlternateContent>
      </w:r>
    </w:p>
    <w:p w14:paraId="30670269" w14:textId="7BEF52FD" w:rsidR="004C1D42" w:rsidRPr="00D66A9D" w:rsidRDefault="004C1D42" w:rsidP="004C1D42">
      <w:pPr>
        <w:pStyle w:val="Sansinterligne"/>
        <w:rPr>
          <w:rFonts w:ascii="Garamond" w:hAnsi="Garamond"/>
        </w:rPr>
      </w:pPr>
    </w:p>
    <w:p w14:paraId="4A9E41E1" w14:textId="01E81034" w:rsidR="004C1D42" w:rsidRDefault="004C1D42" w:rsidP="004C1D42">
      <w:pPr>
        <w:pStyle w:val="Sansinterligne"/>
        <w:jc w:val="both"/>
        <w:rPr>
          <w:rFonts w:ascii="Garamond" w:hAnsi="Garamond"/>
        </w:rPr>
      </w:pPr>
    </w:p>
    <w:p w14:paraId="3EC24706" w14:textId="77777777" w:rsidR="00D66A9D" w:rsidRPr="00D66A9D" w:rsidRDefault="00D66A9D" w:rsidP="004C1D42">
      <w:pPr>
        <w:pStyle w:val="Sansinterligne"/>
        <w:jc w:val="both"/>
        <w:rPr>
          <w:rFonts w:ascii="Garamond" w:hAnsi="Garamond"/>
          <w:sz w:val="28"/>
        </w:rPr>
      </w:pPr>
    </w:p>
    <w:p w14:paraId="34522357" w14:textId="66EF360A" w:rsidR="004C1D42" w:rsidRPr="00D66A9D" w:rsidRDefault="00EA34A1" w:rsidP="004C1D42">
      <w:pPr>
        <w:pStyle w:val="Sansinterligne"/>
        <w:jc w:val="both"/>
        <w:rPr>
          <w:rFonts w:ascii="Garamond" w:hAnsi="Garamond"/>
        </w:rPr>
      </w:pPr>
      <w:r w:rsidRPr="00D66A9D">
        <w:rPr>
          <w:rFonts w:ascii="Garamond" w:hAnsi="Garamond"/>
          <w:noProof/>
          <w:lang w:eastAsia="fr-FR"/>
        </w:rPr>
        <mc:AlternateContent>
          <mc:Choice Requires="wps">
            <w:drawing>
              <wp:anchor distT="0" distB="0" distL="114300" distR="114300" simplePos="0" relativeHeight="251634176" behindDoc="0" locked="0" layoutInCell="1" allowOverlap="1" wp14:anchorId="2EDAE2C8" wp14:editId="390BC528">
                <wp:simplePos x="0" y="0"/>
                <wp:positionH relativeFrom="margin">
                  <wp:posOffset>-332740</wp:posOffset>
                </wp:positionH>
                <wp:positionV relativeFrom="paragraph">
                  <wp:posOffset>92287</wp:posOffset>
                </wp:positionV>
                <wp:extent cx="6772275" cy="0"/>
                <wp:effectExtent l="0" t="0" r="0" b="0"/>
                <wp:wrapNone/>
                <wp:docPr id="1135"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227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C6EB4C" id="Connecteur droit 4" o:spid="_x0000_s1026" style="position:absolute;z-index:251634176;visibility:visible;mso-wrap-style:square;mso-wrap-distance-left:9pt;mso-wrap-distance-top:0;mso-wrap-distance-right:9pt;mso-wrap-distance-bottom:0;mso-position-horizontal:absolute;mso-position-horizontal-relative:margin;mso-position-vertical:absolute;mso-position-vertical-relative:text" from="-26.2pt,7.25pt" to="507.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" strokecolor="#0070c0" strokeweight="1.5pt">
                <o:lock v:ext="edit" shapetype="f"/>
                <w10:wrap anchorx="margin"/>
              </v:line>
            </w:pict>
          </mc:Fallback>
        </mc:AlternateContent>
      </w:r>
    </w:p>
    <w:p w14:paraId="4E2288D6" w14:textId="49064C85" w:rsidR="004C1D42" w:rsidRPr="00D9148E" w:rsidRDefault="004C1D42" w:rsidP="004C1D42">
      <w:pPr>
        <w:pStyle w:val="Sansinterligne"/>
        <w:jc w:val="both"/>
        <w:rPr>
          <w:rFonts w:ascii="Garamond" w:hAnsi="Garamond"/>
        </w:rPr>
      </w:pPr>
    </w:p>
    <w:p w14:paraId="2B76ECD2" w14:textId="3C0560A6" w:rsidR="00163722" w:rsidRDefault="00163722" w:rsidP="00163722">
      <w:pPr>
        <w:pStyle w:val="NormalWeb"/>
        <w:spacing w:before="0" w:beforeAutospacing="0" w:after="0" w:afterAutospacing="0"/>
        <w:jc w:val="center"/>
      </w:pPr>
      <w:r>
        <w:rPr>
          <w:rFonts w:ascii="Garamond" w:hAnsi="Garamond" w:cstheme="minorBidi"/>
          <w:b/>
          <w:bCs/>
          <w:color w:val="000000" w:themeColor="text1"/>
          <w:kern w:val="24"/>
          <w:sz w:val="21"/>
          <w:szCs w:val="21"/>
        </w:rPr>
        <w:t xml:space="preserve">Une Fan-publication de The </w:t>
      </w:r>
      <w:proofErr w:type="spellStart"/>
      <w:r>
        <w:rPr>
          <w:rFonts w:ascii="Garamond" w:hAnsi="Garamond" w:cstheme="minorBidi"/>
          <w:b/>
          <w:bCs/>
          <w:color w:val="000000" w:themeColor="text1"/>
          <w:kern w:val="24"/>
          <w:sz w:val="21"/>
          <w:szCs w:val="21"/>
        </w:rPr>
        <w:t>Witcher</w:t>
      </w:r>
      <w:proofErr w:type="spellEnd"/>
      <w:r>
        <w:rPr>
          <w:rFonts w:ascii="Garamond" w:hAnsi="Garamond" w:cstheme="minorBidi"/>
          <w:b/>
          <w:bCs/>
          <w:color w:val="000000" w:themeColor="text1"/>
          <w:kern w:val="24"/>
          <w:sz w:val="21"/>
          <w:szCs w:val="21"/>
        </w:rPr>
        <w:t xml:space="preserve"> JDR France</w:t>
      </w:r>
    </w:p>
    <w:p w14:paraId="0C67FE9F" w14:textId="77777777" w:rsidR="00163722" w:rsidRDefault="00163722" w:rsidP="00163722">
      <w:pPr>
        <w:pStyle w:val="NormalWeb"/>
        <w:spacing w:before="0" w:beforeAutospacing="0" w:after="0" w:afterAutospacing="0"/>
        <w:jc w:val="both"/>
        <w:rPr>
          <w:rFonts w:ascii="Garamond" w:hAnsi="Garamond" w:cstheme="minorBidi"/>
          <w:b/>
          <w:bCs/>
          <w:color w:val="0070C0"/>
          <w:kern w:val="24"/>
          <w:sz w:val="21"/>
          <w:szCs w:val="21"/>
        </w:rPr>
      </w:pPr>
    </w:p>
    <w:p w14:paraId="0C9FD46F" w14:textId="77777777" w:rsidR="00163722" w:rsidRDefault="00163722" w:rsidP="00163722">
      <w:pPr>
        <w:pStyle w:val="NormalWeb"/>
        <w:spacing w:before="0" w:beforeAutospacing="0" w:after="0" w:afterAutospacing="0"/>
        <w:jc w:val="center"/>
        <w:rPr>
          <w:rFonts w:ascii="Garamond" w:hAnsi="Garamond" w:cstheme="minorBidi"/>
          <w:b/>
          <w:bCs/>
          <w:color w:val="0070C0"/>
          <w:kern w:val="24"/>
          <w:sz w:val="21"/>
          <w:szCs w:val="21"/>
        </w:rPr>
      </w:pPr>
      <w:r w:rsidRPr="0091367B">
        <w:rPr>
          <w:rFonts w:ascii="Garamond" w:hAnsi="Garamond" w:cstheme="minorBidi"/>
          <w:b/>
          <w:bCs/>
          <w:noProof/>
          <w:color w:val="0070C0"/>
          <w:kern w:val="24"/>
          <w:sz w:val="21"/>
          <w:szCs w:val="21"/>
        </w:rPr>
        <w:drawing>
          <wp:inline distT="0" distB="0" distL="0" distR="0" wp14:anchorId="65BD7045" wp14:editId="13975598">
            <wp:extent cx="2676449" cy="2480481"/>
            <wp:effectExtent l="0" t="0" r="0" b="0"/>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33035" cy="2625602"/>
                    </a:xfrm>
                    <a:prstGeom prst="rect">
                      <a:avLst/>
                    </a:prstGeom>
                    <a:noFill/>
                    <a:ln>
                      <a:noFill/>
                    </a:ln>
                  </pic:spPr>
                </pic:pic>
              </a:graphicData>
            </a:graphic>
          </wp:inline>
        </w:drawing>
      </w:r>
    </w:p>
    <w:p w14:paraId="4820D6BD" w14:textId="77777777" w:rsidR="004C1D42" w:rsidRPr="00D9148E" w:rsidRDefault="004C1D42" w:rsidP="004C1D42">
      <w:pPr>
        <w:pStyle w:val="Sansinterligne"/>
        <w:jc w:val="both"/>
        <w:rPr>
          <w:rFonts w:ascii="Garamond" w:hAnsi="Garamond"/>
        </w:rPr>
      </w:pPr>
    </w:p>
    <w:p w14:paraId="76E1AC5C" w14:textId="77777777" w:rsidR="004C1D42" w:rsidRDefault="004C1D42" w:rsidP="004C1D42">
      <w:pPr>
        <w:pStyle w:val="Sansinterligne"/>
      </w:pPr>
    </w:p>
    <w:p w14:paraId="0B40388C" w14:textId="0BDF3394" w:rsidR="004C1D42" w:rsidRDefault="004C1D42" w:rsidP="004C1D42">
      <w:pPr>
        <w:pStyle w:val="Sansinterligne"/>
      </w:pPr>
    </w:p>
    <w:p w14:paraId="0EC5B3C4" w14:textId="39964B1A" w:rsidR="004C1D42" w:rsidRPr="00D66A9D" w:rsidRDefault="003529F9" w:rsidP="004C1D42">
      <w:pPr>
        <w:pStyle w:val="Sansinterligne"/>
        <w:rPr>
          <w:rFonts w:ascii="Garamond" w:hAnsi="Garamond"/>
        </w:rPr>
      </w:pPr>
      <w:r>
        <w:rPr>
          <w:noProof/>
          <w:lang w:eastAsia="fr-FR"/>
        </w:rPr>
        <mc:AlternateContent>
          <mc:Choice Requires="wps">
            <w:drawing>
              <wp:anchor distT="0" distB="0" distL="114300" distR="114300" simplePos="0" relativeHeight="251604480" behindDoc="0" locked="0" layoutInCell="1" allowOverlap="1" wp14:anchorId="70A459D9" wp14:editId="2FBB5554">
                <wp:simplePos x="0" y="0"/>
                <wp:positionH relativeFrom="column">
                  <wp:posOffset>-3175</wp:posOffset>
                </wp:positionH>
                <wp:positionV relativeFrom="paragraph">
                  <wp:posOffset>2347396</wp:posOffset>
                </wp:positionV>
                <wp:extent cx="6482687" cy="461665"/>
                <wp:effectExtent l="0" t="0" r="0" b="0"/>
                <wp:wrapNone/>
                <wp:docPr id="1146" name="ZoneTexte 10"/>
                <wp:cNvGraphicFramePr/>
                <a:graphic xmlns:a="http://schemas.openxmlformats.org/drawingml/2006/main">
                  <a:graphicData uri="http://schemas.microsoft.com/office/word/2010/wordprocessingShape">
                    <wps:wsp>
                      <wps:cNvSpPr txBox="1"/>
                      <wps:spPr>
                        <a:xfrm>
                          <a:off x="0" y="0"/>
                          <a:ext cx="6482687" cy="461665"/>
                        </a:xfrm>
                        <a:prstGeom prst="rect">
                          <a:avLst/>
                        </a:prstGeom>
                        <a:noFill/>
                      </wps:spPr>
                      <wps:txbx>
                        <w:txbxContent>
                          <w:p w14:paraId="1ABFAC8C" w14:textId="77777777" w:rsidR="00D85651" w:rsidRDefault="00D85651" w:rsidP="004C1D42">
                            <w:pPr>
                              <w:pStyle w:val="NormalWeb"/>
                              <w:spacing w:before="0" w:beforeAutospacing="0" w:after="0" w:afterAutospacing="0"/>
                              <w:jc w:val="both"/>
                            </w:pPr>
                            <w:r>
                              <w:rPr>
                                <w:rFonts w:ascii="Garamond" w:hAnsi="Garamond" w:cstheme="minorBidi"/>
                                <w:i/>
                                <w:iCs/>
                                <w:color w:val="000000" w:themeColor="text1"/>
                                <w:kern w:val="24"/>
                                <w:sz w:val="16"/>
                                <w:szCs w:val="16"/>
                              </w:rPr>
                              <w:t xml:space="preserve">THE WITCHER® est une marque déposée de CD PROJEKT S.A. Le jeu THE WITCHER est © CD PROJEKT S. A. Tous droits réservés. Le jeu THE WITCHER est inspiré des écrits d’Andrzej </w:t>
                            </w:r>
                            <w:proofErr w:type="spellStart"/>
                            <w:r>
                              <w:rPr>
                                <w:rFonts w:ascii="Garamond" w:hAnsi="Garamond" w:cstheme="minorBidi"/>
                                <w:i/>
                                <w:iCs/>
                                <w:color w:val="000000" w:themeColor="text1"/>
                                <w:kern w:val="24"/>
                                <w:sz w:val="16"/>
                                <w:szCs w:val="16"/>
                              </w:rPr>
                              <w:t>Sapkowski</w:t>
                            </w:r>
                            <w:proofErr w:type="spellEnd"/>
                            <w:r>
                              <w:rPr>
                                <w:rFonts w:ascii="Garamond" w:hAnsi="Garamond" w:cstheme="minorBidi"/>
                                <w:i/>
                                <w:iCs/>
                                <w:color w:val="000000" w:themeColor="text1"/>
                                <w:kern w:val="24"/>
                                <w:sz w:val="16"/>
                                <w:szCs w:val="16"/>
                              </w:rPr>
                              <w:t xml:space="preserve">. Version française © </w:t>
                            </w:r>
                            <w:proofErr w:type="spellStart"/>
                            <w:r>
                              <w:rPr>
                                <w:rFonts w:ascii="Garamond" w:hAnsi="Garamond" w:cstheme="minorBidi"/>
                                <w:i/>
                                <w:iCs/>
                                <w:color w:val="000000" w:themeColor="text1"/>
                                <w:kern w:val="24"/>
                                <w:sz w:val="16"/>
                                <w:szCs w:val="16"/>
                              </w:rPr>
                              <w:t>Arkhane</w:t>
                            </w:r>
                            <w:proofErr w:type="spellEnd"/>
                            <w:r>
                              <w:rPr>
                                <w:rFonts w:ascii="Garamond" w:hAnsi="Garamond" w:cstheme="minorBidi"/>
                                <w:i/>
                                <w:iCs/>
                                <w:color w:val="000000" w:themeColor="text1"/>
                                <w:kern w:val="24"/>
                                <w:sz w:val="16"/>
                                <w:szCs w:val="16"/>
                              </w:rPr>
                              <w:t xml:space="preserve"> </w:t>
                            </w:r>
                            <w:proofErr w:type="spellStart"/>
                            <w:r>
                              <w:rPr>
                                <w:rFonts w:ascii="Garamond" w:hAnsi="Garamond" w:cstheme="minorBidi"/>
                                <w:i/>
                                <w:iCs/>
                                <w:color w:val="000000" w:themeColor="text1"/>
                                <w:kern w:val="24"/>
                                <w:sz w:val="16"/>
                                <w:szCs w:val="16"/>
                              </w:rPr>
                              <w:t>Asylum</w:t>
                            </w:r>
                            <w:proofErr w:type="spellEnd"/>
                            <w:r>
                              <w:rPr>
                                <w:rFonts w:ascii="Garamond" w:hAnsi="Garamond" w:cstheme="minorBidi"/>
                                <w:i/>
                                <w:iCs/>
                                <w:color w:val="000000" w:themeColor="text1"/>
                                <w:kern w:val="24"/>
                                <w:sz w:val="16"/>
                                <w:szCs w:val="16"/>
                              </w:rPr>
                              <w:t xml:space="preserve"> </w:t>
                            </w:r>
                            <w:proofErr w:type="spellStart"/>
                            <w:r>
                              <w:rPr>
                                <w:rFonts w:ascii="Garamond" w:hAnsi="Garamond" w:cstheme="minorBidi"/>
                                <w:i/>
                                <w:iCs/>
                                <w:color w:val="000000" w:themeColor="text1"/>
                                <w:kern w:val="24"/>
                                <w:sz w:val="16"/>
                                <w:szCs w:val="16"/>
                              </w:rPr>
                              <w:t>Publishing</w:t>
                            </w:r>
                            <w:proofErr w:type="spellEnd"/>
                            <w:r>
                              <w:rPr>
                                <w:rFonts w:ascii="Garamond" w:hAnsi="Garamond" w:cstheme="minorBidi"/>
                                <w:i/>
                                <w:iCs/>
                                <w:color w:val="000000" w:themeColor="text1"/>
                                <w:kern w:val="24"/>
                                <w:sz w:val="16"/>
                                <w:szCs w:val="16"/>
                              </w:rPr>
                              <w:t xml:space="preserve">. Sous licence R. </w:t>
                            </w:r>
                            <w:proofErr w:type="spellStart"/>
                            <w:r>
                              <w:rPr>
                                <w:rFonts w:ascii="Garamond" w:hAnsi="Garamond" w:cstheme="minorBidi"/>
                                <w:i/>
                                <w:iCs/>
                                <w:color w:val="000000" w:themeColor="text1"/>
                                <w:kern w:val="24"/>
                                <w:sz w:val="16"/>
                                <w:szCs w:val="16"/>
                              </w:rPr>
                              <w:t>Talsorian</w:t>
                            </w:r>
                            <w:proofErr w:type="spellEnd"/>
                            <w:r>
                              <w:rPr>
                                <w:rFonts w:ascii="Garamond" w:hAnsi="Garamond" w:cstheme="minorBidi"/>
                                <w:i/>
                                <w:iCs/>
                                <w:color w:val="000000" w:themeColor="text1"/>
                                <w:kern w:val="24"/>
                                <w:sz w:val="16"/>
                                <w:szCs w:val="16"/>
                              </w:rPr>
                              <w:t xml:space="preserve"> </w:t>
                            </w:r>
                            <w:proofErr w:type="spellStart"/>
                            <w:r>
                              <w:rPr>
                                <w:rFonts w:ascii="Garamond" w:hAnsi="Garamond" w:cstheme="minorBidi"/>
                                <w:i/>
                                <w:iCs/>
                                <w:color w:val="000000" w:themeColor="text1"/>
                                <w:kern w:val="24"/>
                                <w:sz w:val="16"/>
                                <w:szCs w:val="16"/>
                              </w:rPr>
                              <w:t>Games</w:t>
                            </w:r>
                            <w:proofErr w:type="spellEnd"/>
                            <w:r>
                              <w:rPr>
                                <w:rFonts w:ascii="Garamond" w:hAnsi="Garamond" w:cstheme="minorBidi"/>
                                <w:i/>
                                <w:iCs/>
                                <w:color w:val="000000" w:themeColor="text1"/>
                                <w:kern w:val="24"/>
                                <w:sz w:val="16"/>
                                <w:szCs w:val="16"/>
                              </w:rPr>
                              <w:t xml:space="preserve"> et CD PROJEKT S.A. Tous droits réservés.</w:t>
                            </w:r>
                          </w:p>
                        </w:txbxContent>
                      </wps:txbx>
                      <wps:bodyPr wrap="square" numCol="1" rtlCol="0">
                        <a:spAutoFit/>
                      </wps:bodyPr>
                    </wps:wsp>
                  </a:graphicData>
                </a:graphic>
                <wp14:sizeRelH relativeFrom="margin">
                  <wp14:pctWidth>0</wp14:pctWidth>
                </wp14:sizeRelH>
              </wp:anchor>
            </w:drawing>
          </mc:Choice>
          <mc:Fallback>
            <w:pict>
              <v:shape w14:anchorId="70A459D9" id="ZoneTexte 10" o:spid="_x0000_s1028" type="#_x0000_t202" style="position:absolute;margin-left:-.25pt;margin-top:184.85pt;width:510.45pt;height:36.3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" filled="f" stroked="f">
                <v:textbox style="mso-fit-shape-to-text:t">
                  <w:txbxContent>
                    <w:p w14:paraId="1ABFAC8C" w14:textId="77777777" w:rsidR="00D85651" w:rsidRDefault="00D85651" w:rsidP="004C1D42">
                      <w:pPr>
                        <w:pStyle w:val="NormalWeb"/>
                        <w:spacing w:before="0" w:beforeAutospacing="0" w:after="0" w:afterAutospacing="0"/>
                        <w:jc w:val="both"/>
                      </w:pPr>
                      <w:r>
                        <w:rPr>
                          <w:rFonts w:ascii="Garamond" w:hAnsi="Garamond" w:cstheme="minorBidi"/>
                          <w:i/>
                          <w:iCs/>
                          <w:color w:val="000000" w:themeColor="text1"/>
                          <w:kern w:val="24"/>
                          <w:sz w:val="16"/>
                          <w:szCs w:val="16"/>
                        </w:rPr>
                        <w:t xml:space="preserve">THE WITCHER® est une marque déposée de CD PROJEKT S.A. Le jeu THE WITCHER est © CD PROJEKT S. A. Tous droits réservés. Le jeu THE WITCHER est inspiré des écrits d’Andrzej </w:t>
                      </w:r>
                      <w:proofErr w:type="spellStart"/>
                      <w:r>
                        <w:rPr>
                          <w:rFonts w:ascii="Garamond" w:hAnsi="Garamond" w:cstheme="minorBidi"/>
                          <w:i/>
                          <w:iCs/>
                          <w:color w:val="000000" w:themeColor="text1"/>
                          <w:kern w:val="24"/>
                          <w:sz w:val="16"/>
                          <w:szCs w:val="16"/>
                        </w:rPr>
                        <w:t>Sapkowski</w:t>
                      </w:r>
                      <w:proofErr w:type="spellEnd"/>
                      <w:r>
                        <w:rPr>
                          <w:rFonts w:ascii="Garamond" w:hAnsi="Garamond" w:cstheme="minorBidi"/>
                          <w:i/>
                          <w:iCs/>
                          <w:color w:val="000000" w:themeColor="text1"/>
                          <w:kern w:val="24"/>
                          <w:sz w:val="16"/>
                          <w:szCs w:val="16"/>
                        </w:rPr>
                        <w:t xml:space="preserve">. Version française © </w:t>
                      </w:r>
                      <w:proofErr w:type="spellStart"/>
                      <w:r>
                        <w:rPr>
                          <w:rFonts w:ascii="Garamond" w:hAnsi="Garamond" w:cstheme="minorBidi"/>
                          <w:i/>
                          <w:iCs/>
                          <w:color w:val="000000" w:themeColor="text1"/>
                          <w:kern w:val="24"/>
                          <w:sz w:val="16"/>
                          <w:szCs w:val="16"/>
                        </w:rPr>
                        <w:t>Arkhane</w:t>
                      </w:r>
                      <w:proofErr w:type="spellEnd"/>
                      <w:r>
                        <w:rPr>
                          <w:rFonts w:ascii="Garamond" w:hAnsi="Garamond" w:cstheme="minorBidi"/>
                          <w:i/>
                          <w:iCs/>
                          <w:color w:val="000000" w:themeColor="text1"/>
                          <w:kern w:val="24"/>
                          <w:sz w:val="16"/>
                          <w:szCs w:val="16"/>
                        </w:rPr>
                        <w:t xml:space="preserve"> </w:t>
                      </w:r>
                      <w:proofErr w:type="spellStart"/>
                      <w:r>
                        <w:rPr>
                          <w:rFonts w:ascii="Garamond" w:hAnsi="Garamond" w:cstheme="minorBidi"/>
                          <w:i/>
                          <w:iCs/>
                          <w:color w:val="000000" w:themeColor="text1"/>
                          <w:kern w:val="24"/>
                          <w:sz w:val="16"/>
                          <w:szCs w:val="16"/>
                        </w:rPr>
                        <w:t>Asylum</w:t>
                      </w:r>
                      <w:proofErr w:type="spellEnd"/>
                      <w:r>
                        <w:rPr>
                          <w:rFonts w:ascii="Garamond" w:hAnsi="Garamond" w:cstheme="minorBidi"/>
                          <w:i/>
                          <w:iCs/>
                          <w:color w:val="000000" w:themeColor="text1"/>
                          <w:kern w:val="24"/>
                          <w:sz w:val="16"/>
                          <w:szCs w:val="16"/>
                        </w:rPr>
                        <w:t xml:space="preserve"> </w:t>
                      </w:r>
                      <w:proofErr w:type="spellStart"/>
                      <w:r>
                        <w:rPr>
                          <w:rFonts w:ascii="Garamond" w:hAnsi="Garamond" w:cstheme="minorBidi"/>
                          <w:i/>
                          <w:iCs/>
                          <w:color w:val="000000" w:themeColor="text1"/>
                          <w:kern w:val="24"/>
                          <w:sz w:val="16"/>
                          <w:szCs w:val="16"/>
                        </w:rPr>
                        <w:t>Publishing</w:t>
                      </w:r>
                      <w:proofErr w:type="spellEnd"/>
                      <w:r>
                        <w:rPr>
                          <w:rFonts w:ascii="Garamond" w:hAnsi="Garamond" w:cstheme="minorBidi"/>
                          <w:i/>
                          <w:iCs/>
                          <w:color w:val="000000" w:themeColor="text1"/>
                          <w:kern w:val="24"/>
                          <w:sz w:val="16"/>
                          <w:szCs w:val="16"/>
                        </w:rPr>
                        <w:t xml:space="preserve">. Sous licence R. </w:t>
                      </w:r>
                      <w:proofErr w:type="spellStart"/>
                      <w:r>
                        <w:rPr>
                          <w:rFonts w:ascii="Garamond" w:hAnsi="Garamond" w:cstheme="minorBidi"/>
                          <w:i/>
                          <w:iCs/>
                          <w:color w:val="000000" w:themeColor="text1"/>
                          <w:kern w:val="24"/>
                          <w:sz w:val="16"/>
                          <w:szCs w:val="16"/>
                        </w:rPr>
                        <w:t>Talsorian</w:t>
                      </w:r>
                      <w:proofErr w:type="spellEnd"/>
                      <w:r>
                        <w:rPr>
                          <w:rFonts w:ascii="Garamond" w:hAnsi="Garamond" w:cstheme="minorBidi"/>
                          <w:i/>
                          <w:iCs/>
                          <w:color w:val="000000" w:themeColor="text1"/>
                          <w:kern w:val="24"/>
                          <w:sz w:val="16"/>
                          <w:szCs w:val="16"/>
                        </w:rPr>
                        <w:t xml:space="preserve"> </w:t>
                      </w:r>
                      <w:proofErr w:type="spellStart"/>
                      <w:r>
                        <w:rPr>
                          <w:rFonts w:ascii="Garamond" w:hAnsi="Garamond" w:cstheme="minorBidi"/>
                          <w:i/>
                          <w:iCs/>
                          <w:color w:val="000000" w:themeColor="text1"/>
                          <w:kern w:val="24"/>
                          <w:sz w:val="16"/>
                          <w:szCs w:val="16"/>
                        </w:rPr>
                        <w:t>Games</w:t>
                      </w:r>
                      <w:proofErr w:type="spellEnd"/>
                      <w:r>
                        <w:rPr>
                          <w:rFonts w:ascii="Garamond" w:hAnsi="Garamond" w:cstheme="minorBidi"/>
                          <w:i/>
                          <w:iCs/>
                          <w:color w:val="000000" w:themeColor="text1"/>
                          <w:kern w:val="24"/>
                          <w:sz w:val="16"/>
                          <w:szCs w:val="16"/>
                        </w:rPr>
                        <w:t xml:space="preserve"> et CD PROJEKT S.A. Tous droits réservés.</w:t>
                      </w:r>
                    </w:p>
                  </w:txbxContent>
                </v:textbox>
              </v:shape>
            </w:pict>
          </mc:Fallback>
        </mc:AlternateContent>
      </w:r>
      <w:r w:rsidR="004C1D42">
        <w:br w:type="column"/>
      </w:r>
    </w:p>
    <w:p w14:paraId="54DD89FA" w14:textId="79D98EC2" w:rsidR="004C1D42" w:rsidRPr="00D66A9D" w:rsidRDefault="004C1D42" w:rsidP="004C1D42">
      <w:pPr>
        <w:pStyle w:val="Sansinterligne"/>
        <w:rPr>
          <w:rFonts w:ascii="Garamond" w:hAnsi="Garamond"/>
        </w:rPr>
      </w:pPr>
    </w:p>
    <w:p w14:paraId="5A1834F0" w14:textId="1354BFBB" w:rsidR="004C1D42" w:rsidRPr="00D66A9D" w:rsidRDefault="004C1D42" w:rsidP="004C1D42">
      <w:pPr>
        <w:pStyle w:val="Sansinterligne"/>
        <w:rPr>
          <w:rFonts w:ascii="Garamond" w:hAnsi="Garamond"/>
        </w:rPr>
      </w:pPr>
    </w:p>
    <w:p w14:paraId="242BA896" w14:textId="77777777" w:rsidR="004C1D42" w:rsidRPr="00D66A9D" w:rsidRDefault="004C1D42" w:rsidP="004C1D42">
      <w:pPr>
        <w:pStyle w:val="Sansinterligne"/>
        <w:rPr>
          <w:rFonts w:ascii="Garamond" w:hAnsi="Garamond"/>
        </w:rPr>
      </w:pPr>
    </w:p>
    <w:p w14:paraId="2A0FF018" w14:textId="77777777" w:rsidR="004C1D42" w:rsidRPr="00D66A9D" w:rsidRDefault="004C1D42" w:rsidP="004C1D42">
      <w:pPr>
        <w:pStyle w:val="Sansinterligne"/>
        <w:rPr>
          <w:rFonts w:ascii="Garamond" w:hAnsi="Garamond"/>
        </w:rPr>
      </w:pPr>
    </w:p>
    <w:p w14:paraId="38A1BD51" w14:textId="03D6A280" w:rsidR="004C1D42" w:rsidRPr="00D66A9D" w:rsidRDefault="004C1D42" w:rsidP="004C1D42">
      <w:pPr>
        <w:pStyle w:val="Sansinterligne"/>
        <w:rPr>
          <w:rFonts w:ascii="Garamond" w:hAnsi="Garamond"/>
        </w:rPr>
      </w:pPr>
    </w:p>
    <w:p w14:paraId="0928A86F" w14:textId="77777777" w:rsidR="004C1D42" w:rsidRPr="00D66A9D" w:rsidRDefault="004C1D42" w:rsidP="004C1D42">
      <w:pPr>
        <w:pStyle w:val="Sansinterligne"/>
        <w:rPr>
          <w:rFonts w:ascii="Garamond" w:hAnsi="Garamond"/>
        </w:rPr>
      </w:pPr>
    </w:p>
    <w:p w14:paraId="5C375536" w14:textId="1D80BA0D" w:rsidR="004C1D42" w:rsidRPr="00D66A9D" w:rsidRDefault="004C1D42" w:rsidP="004C1D42">
      <w:pPr>
        <w:pStyle w:val="Sansinterligne"/>
        <w:rPr>
          <w:rFonts w:ascii="Garamond" w:hAnsi="Garamond"/>
        </w:rPr>
      </w:pPr>
    </w:p>
    <w:p w14:paraId="3DC8F51A" w14:textId="7B163451" w:rsidR="004C1D42" w:rsidRPr="00D66A9D" w:rsidRDefault="004C1D42" w:rsidP="004C1D42">
      <w:pPr>
        <w:pStyle w:val="Sansinterligne"/>
        <w:rPr>
          <w:rFonts w:ascii="Garamond" w:hAnsi="Garamond"/>
        </w:rPr>
      </w:pPr>
    </w:p>
    <w:p w14:paraId="1689C9B2" w14:textId="3294C09C" w:rsidR="004C1D42" w:rsidRPr="00D66A9D" w:rsidRDefault="004C1D42" w:rsidP="004C1D42">
      <w:pPr>
        <w:pStyle w:val="Sansinterligne"/>
        <w:rPr>
          <w:rFonts w:ascii="Garamond" w:hAnsi="Garamond"/>
        </w:rPr>
      </w:pPr>
    </w:p>
    <w:p w14:paraId="3475D944" w14:textId="77777777" w:rsidR="004C1D42" w:rsidRPr="00D66A9D" w:rsidRDefault="004C1D42" w:rsidP="004C1D42">
      <w:pPr>
        <w:pStyle w:val="Sansinterligne"/>
        <w:rPr>
          <w:rFonts w:ascii="Garamond" w:hAnsi="Garamond"/>
        </w:rPr>
      </w:pPr>
    </w:p>
    <w:p w14:paraId="76796C03" w14:textId="58A2125E" w:rsidR="004C1D42" w:rsidRPr="00D66A9D" w:rsidRDefault="004C1D42" w:rsidP="004C1D42">
      <w:pPr>
        <w:pStyle w:val="Sansinterligne"/>
        <w:rPr>
          <w:rFonts w:ascii="Garamond" w:hAnsi="Garamond"/>
        </w:rPr>
      </w:pPr>
    </w:p>
    <w:p w14:paraId="28644CEE" w14:textId="77777777" w:rsidR="004C1D42" w:rsidRPr="00D66A9D" w:rsidRDefault="004C1D42" w:rsidP="004C1D42">
      <w:pPr>
        <w:pStyle w:val="Sansinterligne"/>
        <w:rPr>
          <w:rFonts w:ascii="Garamond" w:hAnsi="Garamond"/>
        </w:rPr>
      </w:pPr>
    </w:p>
    <w:p w14:paraId="2537A6A4" w14:textId="5AEB22D0" w:rsidR="004C1D42" w:rsidRPr="00D66A9D" w:rsidRDefault="004C1D42" w:rsidP="004C1D42">
      <w:pPr>
        <w:pStyle w:val="Sansinterligne"/>
        <w:rPr>
          <w:rFonts w:ascii="Garamond" w:hAnsi="Garamond"/>
        </w:rPr>
      </w:pPr>
    </w:p>
    <w:p w14:paraId="291263DF" w14:textId="2296C40B" w:rsidR="004C1D42" w:rsidRPr="00D66A9D" w:rsidRDefault="004C1D42" w:rsidP="004C1D42">
      <w:pPr>
        <w:pStyle w:val="Sansinterligne"/>
        <w:rPr>
          <w:rFonts w:ascii="Garamond" w:hAnsi="Garamond"/>
        </w:rPr>
      </w:pPr>
    </w:p>
    <w:p w14:paraId="055C313F" w14:textId="77777777" w:rsidR="004C1D42" w:rsidRPr="00D66A9D" w:rsidRDefault="004C1D42" w:rsidP="004C1D42">
      <w:pPr>
        <w:pStyle w:val="Sansinterligne"/>
        <w:rPr>
          <w:rFonts w:ascii="Garamond" w:hAnsi="Garamond"/>
        </w:rPr>
      </w:pPr>
    </w:p>
    <w:p w14:paraId="103E2C43" w14:textId="1D5C36F7" w:rsidR="004C1D42" w:rsidRPr="00D66A9D" w:rsidRDefault="004C1D42" w:rsidP="004C1D42">
      <w:pPr>
        <w:pStyle w:val="Sansinterligne"/>
        <w:rPr>
          <w:rFonts w:ascii="Garamond" w:hAnsi="Garamond"/>
        </w:rPr>
      </w:pPr>
    </w:p>
    <w:p w14:paraId="4EB7EDDD" w14:textId="53B3E642" w:rsidR="004C1D42" w:rsidRPr="00D66A9D" w:rsidRDefault="004C1D42" w:rsidP="004C1D42">
      <w:pPr>
        <w:pStyle w:val="Sansinterligne"/>
        <w:rPr>
          <w:rFonts w:ascii="Garamond" w:hAnsi="Garamond"/>
        </w:rPr>
      </w:pPr>
    </w:p>
    <w:p w14:paraId="3B738B37" w14:textId="5AB09A31" w:rsidR="004C1D42" w:rsidRPr="00D66A9D" w:rsidRDefault="004C1D42" w:rsidP="004C1D42">
      <w:pPr>
        <w:pStyle w:val="Sansinterligne"/>
        <w:rPr>
          <w:rFonts w:ascii="Garamond" w:hAnsi="Garamond"/>
        </w:rPr>
      </w:pPr>
    </w:p>
    <w:p w14:paraId="44182224" w14:textId="6CE29ED6" w:rsidR="004C1D42" w:rsidRPr="00D66A9D" w:rsidRDefault="004C1D42" w:rsidP="004C1D42">
      <w:pPr>
        <w:pStyle w:val="Sansinterligne"/>
        <w:rPr>
          <w:rFonts w:ascii="Garamond" w:hAnsi="Garamond"/>
        </w:rPr>
      </w:pPr>
    </w:p>
    <w:p w14:paraId="4CF456D3" w14:textId="1CE7F7DD" w:rsidR="004C1D42" w:rsidRPr="00D66A9D" w:rsidRDefault="004C1D42" w:rsidP="004C1D42">
      <w:pPr>
        <w:pStyle w:val="Sansinterligne"/>
        <w:rPr>
          <w:rFonts w:ascii="Garamond" w:hAnsi="Garamond"/>
          <w:sz w:val="28"/>
        </w:rPr>
      </w:pPr>
    </w:p>
    <w:p w14:paraId="0A1CA5B7" w14:textId="77777777" w:rsidR="00D66A9D" w:rsidRPr="00371AB1" w:rsidRDefault="00D66A9D" w:rsidP="004C1D42">
      <w:pPr>
        <w:pStyle w:val="Sansinterligne"/>
        <w:rPr>
          <w:rFonts w:ascii="Garamond" w:hAnsi="Garamond"/>
          <w:sz w:val="18"/>
        </w:rPr>
      </w:pPr>
    </w:p>
    <w:p w14:paraId="3CF700CD" w14:textId="77777777" w:rsidR="004C1D42" w:rsidRDefault="004C1D42" w:rsidP="004C1D42">
      <w:pPr>
        <w:pStyle w:val="Sansinterligne"/>
      </w:pPr>
    </w:p>
    <w:p w14:paraId="50C09A1F" w14:textId="77777777" w:rsidR="00163722" w:rsidRDefault="00163722" w:rsidP="00163722">
      <w:pPr>
        <w:pStyle w:val="Sansinterligne"/>
        <w:jc w:val="both"/>
        <w:rPr>
          <w:rFonts w:ascii="Garamond" w:hAnsi="Garamond"/>
        </w:rPr>
      </w:pPr>
      <w:r w:rsidRPr="00D9148E">
        <w:rPr>
          <w:rFonts w:ascii="Garamond" w:hAnsi="Garamond"/>
          <w:b/>
          <w:color w:val="0070C0"/>
        </w:rPr>
        <w:t>Auteur :</w:t>
      </w:r>
      <w:r w:rsidRPr="00D9148E">
        <w:rPr>
          <w:rFonts w:ascii="Garamond" w:hAnsi="Garamond"/>
          <w:color w:val="0070C0"/>
        </w:rPr>
        <w:t xml:space="preserve"> </w:t>
      </w:r>
      <w:proofErr w:type="spellStart"/>
      <w:r w:rsidRPr="00163722">
        <w:rPr>
          <w:rFonts w:ascii="Garamond" w:hAnsi="Garamond"/>
        </w:rPr>
        <w:t>Ilysendar</w:t>
      </w:r>
      <w:proofErr w:type="spellEnd"/>
      <w:r w:rsidRPr="00163722">
        <w:rPr>
          <w:rFonts w:ascii="Garamond" w:hAnsi="Garamond"/>
        </w:rPr>
        <w:t xml:space="preserve"> </w:t>
      </w:r>
    </w:p>
    <w:p w14:paraId="07E56D5C" w14:textId="77777777" w:rsidR="00163722" w:rsidRPr="00D9148E" w:rsidRDefault="00163722" w:rsidP="00163722">
      <w:pPr>
        <w:pStyle w:val="Sansinterligne"/>
        <w:jc w:val="both"/>
        <w:rPr>
          <w:rFonts w:ascii="Garamond" w:hAnsi="Garamond"/>
        </w:rPr>
      </w:pPr>
    </w:p>
    <w:p w14:paraId="07A10A96" w14:textId="77777777" w:rsidR="00163722" w:rsidRPr="00D9148E" w:rsidRDefault="00163722" w:rsidP="00163722">
      <w:pPr>
        <w:pStyle w:val="Sansinterligne"/>
        <w:jc w:val="both"/>
        <w:rPr>
          <w:rFonts w:ascii="Garamond" w:hAnsi="Garamond"/>
        </w:rPr>
      </w:pPr>
      <w:r w:rsidRPr="00D9148E">
        <w:rPr>
          <w:rFonts w:ascii="Garamond" w:hAnsi="Garamond"/>
          <w:b/>
          <w:color w:val="0070C0"/>
        </w:rPr>
        <w:t>Correction :</w:t>
      </w:r>
      <w:r w:rsidRPr="00D9148E">
        <w:rPr>
          <w:rFonts w:ascii="Garamond" w:hAnsi="Garamond"/>
          <w:color w:val="0070C0"/>
        </w:rPr>
        <w:t xml:space="preserve"> </w:t>
      </w:r>
      <w:r>
        <w:rPr>
          <w:rFonts w:ascii="Garamond" w:hAnsi="Garamond"/>
        </w:rPr>
        <w:t>-</w:t>
      </w:r>
    </w:p>
    <w:p w14:paraId="481FDDC1" w14:textId="77777777" w:rsidR="00163722" w:rsidRDefault="00163722" w:rsidP="00163722">
      <w:pPr>
        <w:pStyle w:val="Sansinterligne"/>
        <w:jc w:val="both"/>
        <w:rPr>
          <w:rFonts w:ascii="Garamond" w:hAnsi="Garamond"/>
        </w:rPr>
      </w:pPr>
    </w:p>
    <w:p w14:paraId="098B16F9" w14:textId="469340AD" w:rsidR="00163722" w:rsidRPr="00D66A9D" w:rsidRDefault="00163722" w:rsidP="00163722">
      <w:pPr>
        <w:pStyle w:val="NormalWeb"/>
        <w:spacing w:before="0" w:beforeAutospacing="0" w:after="0" w:afterAutospacing="0"/>
        <w:jc w:val="both"/>
      </w:pPr>
      <w:r w:rsidRPr="00D66A9D">
        <w:rPr>
          <w:rFonts w:ascii="Garamond" w:hAnsi="Garamond" w:cstheme="minorBidi"/>
          <w:b/>
          <w:bCs/>
          <w:color w:val="0070C0"/>
          <w:kern w:val="24"/>
          <w:sz w:val="21"/>
          <w:szCs w:val="21"/>
        </w:rPr>
        <w:t xml:space="preserve">Relecture : </w:t>
      </w:r>
      <w:proofErr w:type="spellStart"/>
      <w:r w:rsidR="00250FBD" w:rsidRPr="00250FBD">
        <w:rPr>
          <w:rFonts w:ascii="Garamond" w:eastAsiaTheme="minorHAnsi" w:hAnsi="Garamond" w:cstheme="minorBidi"/>
          <w:color w:val="000000" w:themeColor="text1"/>
          <w:sz w:val="22"/>
          <w:szCs w:val="22"/>
          <w:lang w:eastAsia="en-US"/>
        </w:rPr>
        <w:t>KylarVyklos</w:t>
      </w:r>
      <w:proofErr w:type="spellEnd"/>
      <w:r w:rsidR="00250FBD" w:rsidRPr="00250FBD">
        <w:rPr>
          <w:rFonts w:ascii="Garamond" w:eastAsiaTheme="minorHAnsi" w:hAnsi="Garamond" w:cstheme="minorBidi"/>
          <w:color w:val="000000" w:themeColor="text1"/>
          <w:sz w:val="22"/>
          <w:szCs w:val="22"/>
          <w:lang w:eastAsia="en-US"/>
        </w:rPr>
        <w:t xml:space="preserve">, </w:t>
      </w:r>
      <w:proofErr w:type="spellStart"/>
      <w:r w:rsidRPr="00250FBD">
        <w:rPr>
          <w:rFonts w:ascii="Garamond" w:eastAsiaTheme="minorHAnsi" w:hAnsi="Garamond" w:cstheme="minorBidi"/>
          <w:color w:val="000000" w:themeColor="text1"/>
          <w:sz w:val="22"/>
          <w:szCs w:val="22"/>
          <w:lang w:eastAsia="en-US"/>
        </w:rPr>
        <w:t>Al</w:t>
      </w:r>
      <w:r>
        <w:rPr>
          <w:rFonts w:ascii="Garamond" w:hAnsi="Garamond" w:cstheme="minorBidi"/>
          <w:color w:val="000000" w:themeColor="text1"/>
          <w:kern w:val="24"/>
          <w:sz w:val="21"/>
          <w:szCs w:val="21"/>
        </w:rPr>
        <w:t>exis.D</w:t>
      </w:r>
      <w:proofErr w:type="spellEnd"/>
      <w:r>
        <w:rPr>
          <w:rFonts w:ascii="Garamond" w:hAnsi="Garamond" w:cstheme="minorBidi"/>
          <w:color w:val="000000" w:themeColor="text1"/>
          <w:kern w:val="24"/>
          <w:sz w:val="21"/>
          <w:szCs w:val="21"/>
        </w:rPr>
        <w:t xml:space="preserve"> </w:t>
      </w:r>
    </w:p>
    <w:p w14:paraId="37FD0A7A" w14:textId="77777777" w:rsidR="00163722" w:rsidRPr="00D9148E" w:rsidRDefault="00163722" w:rsidP="00163722">
      <w:pPr>
        <w:pStyle w:val="Sansinterligne"/>
        <w:jc w:val="both"/>
        <w:rPr>
          <w:rFonts w:ascii="Garamond" w:hAnsi="Garamond"/>
        </w:rPr>
      </w:pPr>
    </w:p>
    <w:p w14:paraId="0187B0C2" w14:textId="77777777" w:rsidR="00163722" w:rsidRPr="00D9148E" w:rsidRDefault="00163722" w:rsidP="00163722">
      <w:pPr>
        <w:pStyle w:val="Sansinterligne"/>
        <w:jc w:val="both"/>
        <w:rPr>
          <w:rFonts w:ascii="Garamond" w:hAnsi="Garamond"/>
        </w:rPr>
      </w:pPr>
      <w:r w:rsidRPr="00D9148E">
        <w:rPr>
          <w:rFonts w:ascii="Garamond" w:hAnsi="Garamond"/>
          <w:b/>
          <w:color w:val="0070C0"/>
        </w:rPr>
        <w:t>Illustration de couverture :</w:t>
      </w:r>
      <w:r w:rsidRPr="00D9148E">
        <w:rPr>
          <w:rFonts w:ascii="Garamond" w:hAnsi="Garamond"/>
          <w:color w:val="0070C0"/>
        </w:rPr>
        <w:t xml:space="preserve"> </w:t>
      </w:r>
      <w:proofErr w:type="spellStart"/>
      <w:r w:rsidRPr="00D95C4D">
        <w:rPr>
          <w:rFonts w:ascii="Garamond" w:hAnsi="Garamond"/>
          <w:color w:val="000000" w:themeColor="text1"/>
        </w:rPr>
        <w:t>Grafit</w:t>
      </w:r>
      <w:proofErr w:type="spellEnd"/>
      <w:r w:rsidRPr="00D95C4D">
        <w:rPr>
          <w:rFonts w:ascii="Garamond" w:hAnsi="Garamond"/>
          <w:color w:val="000000" w:themeColor="text1"/>
        </w:rPr>
        <w:t xml:space="preserve"> Studio</w:t>
      </w:r>
    </w:p>
    <w:p w14:paraId="4D94AC10" w14:textId="77777777" w:rsidR="00163722" w:rsidRPr="00D9148E" w:rsidRDefault="00163722" w:rsidP="00163722">
      <w:pPr>
        <w:pStyle w:val="Sansinterligne"/>
        <w:jc w:val="both"/>
        <w:rPr>
          <w:rFonts w:ascii="Garamond" w:hAnsi="Garamond"/>
        </w:rPr>
      </w:pPr>
    </w:p>
    <w:p w14:paraId="5B99B462" w14:textId="77777777" w:rsidR="00163722" w:rsidRDefault="00163722" w:rsidP="00163722">
      <w:pPr>
        <w:pStyle w:val="NormalWeb"/>
        <w:spacing w:before="0" w:beforeAutospacing="0" w:after="0" w:afterAutospacing="0"/>
        <w:jc w:val="both"/>
      </w:pPr>
      <w:r w:rsidRPr="009F45B8">
        <w:rPr>
          <w:rFonts w:ascii="Garamond" w:hAnsi="Garamond" w:cstheme="minorBidi"/>
          <w:b/>
          <w:bCs/>
          <w:color w:val="0070C0"/>
          <w:kern w:val="24"/>
          <w:sz w:val="21"/>
          <w:szCs w:val="21"/>
        </w:rPr>
        <w:t>Directeur de publication</w:t>
      </w:r>
      <w:r w:rsidRPr="009F45B8">
        <w:rPr>
          <w:rFonts w:ascii="Garamond" w:hAnsi="Garamond" w:cstheme="minorBidi"/>
          <w:b/>
          <w:color w:val="0070C0"/>
          <w:kern w:val="24"/>
          <w:sz w:val="21"/>
          <w:szCs w:val="21"/>
        </w:rPr>
        <w:t xml:space="preserve"> : </w:t>
      </w:r>
      <w:r>
        <w:rPr>
          <w:rFonts w:ascii="Garamond" w:hAnsi="Garamond" w:cstheme="minorBidi"/>
          <w:color w:val="000000" w:themeColor="text1"/>
          <w:kern w:val="24"/>
          <w:sz w:val="21"/>
          <w:szCs w:val="21"/>
        </w:rPr>
        <w:t>Alexis. D</w:t>
      </w:r>
    </w:p>
    <w:p w14:paraId="32A9FF59" w14:textId="77777777" w:rsidR="00163722" w:rsidRPr="00D66A9D" w:rsidRDefault="00163722" w:rsidP="00163722">
      <w:pPr>
        <w:pStyle w:val="NormalWeb"/>
        <w:spacing w:before="0" w:beforeAutospacing="0" w:after="0" w:afterAutospacing="0"/>
        <w:jc w:val="both"/>
        <w:rPr>
          <w:rFonts w:ascii="Garamond" w:hAnsi="Garamond" w:cstheme="minorBidi"/>
          <w:b/>
          <w:bCs/>
          <w:color w:val="0070C0"/>
          <w:kern w:val="24"/>
          <w:sz w:val="21"/>
          <w:szCs w:val="21"/>
        </w:rPr>
      </w:pPr>
    </w:p>
    <w:p w14:paraId="3EB5DAD0" w14:textId="47DCFB5C" w:rsidR="00163722" w:rsidRDefault="00163722" w:rsidP="00163722">
      <w:pPr>
        <w:pStyle w:val="NormalWeb"/>
        <w:spacing w:before="0" w:beforeAutospacing="0" w:after="0" w:afterAutospacing="0"/>
        <w:jc w:val="both"/>
        <w:rPr>
          <w:rFonts w:ascii="Garamond" w:hAnsi="Garamond" w:cstheme="minorBidi"/>
          <w:color w:val="000000" w:themeColor="text1"/>
          <w:kern w:val="24"/>
          <w:sz w:val="21"/>
          <w:szCs w:val="21"/>
        </w:rPr>
      </w:pPr>
      <w:r>
        <w:rPr>
          <w:rFonts w:ascii="Garamond" w:hAnsi="Garamond" w:cstheme="minorBidi"/>
          <w:b/>
          <w:bCs/>
          <w:color w:val="0070C0"/>
          <w:kern w:val="24"/>
          <w:sz w:val="21"/>
          <w:szCs w:val="21"/>
        </w:rPr>
        <w:t xml:space="preserve">Maquette : </w:t>
      </w:r>
      <w:r>
        <w:rPr>
          <w:rFonts w:ascii="Garamond" w:hAnsi="Garamond" w:cstheme="minorBidi"/>
          <w:color w:val="000000" w:themeColor="text1"/>
          <w:kern w:val="24"/>
          <w:sz w:val="21"/>
          <w:szCs w:val="21"/>
        </w:rPr>
        <w:t>Alexis. D,</w:t>
      </w:r>
    </w:p>
    <w:p w14:paraId="03A3D15E" w14:textId="77777777" w:rsidR="00163722" w:rsidRDefault="00163722" w:rsidP="00163722">
      <w:pPr>
        <w:pStyle w:val="NormalWeb"/>
        <w:spacing w:before="0" w:beforeAutospacing="0" w:after="0" w:afterAutospacing="0"/>
        <w:jc w:val="both"/>
      </w:pPr>
    </w:p>
    <w:p w14:paraId="713339B2" w14:textId="583B0DFA" w:rsidR="004C1D42" w:rsidRDefault="00F00282" w:rsidP="004C1D42">
      <w:pPr>
        <w:pStyle w:val="NormalWeb"/>
        <w:spacing w:before="0" w:beforeAutospacing="0" w:after="0" w:afterAutospacing="0"/>
        <w:jc w:val="both"/>
        <w:rPr>
          <w:rFonts w:ascii="Garamond" w:hAnsi="Garamond" w:cstheme="minorBidi"/>
          <w:i/>
          <w:iCs/>
          <w:color w:val="000000" w:themeColor="text1"/>
          <w:kern w:val="24"/>
          <w:sz w:val="21"/>
          <w:szCs w:val="21"/>
        </w:rPr>
      </w:pPr>
      <w:r w:rsidRPr="00F00282">
        <w:rPr>
          <w:rFonts w:ascii="Garamond" w:hAnsi="Garamond" w:cstheme="minorBidi"/>
          <w:i/>
          <w:iCs/>
          <w:color w:val="000000" w:themeColor="text1"/>
          <w:kern w:val="24"/>
          <w:sz w:val="21"/>
          <w:szCs w:val="21"/>
        </w:rPr>
        <w:t>Ce supplément est un Fan-supplément qui n'est ni cautionné ni appro</w:t>
      </w:r>
      <w:r w:rsidR="003529F9">
        <w:rPr>
          <w:rFonts w:ascii="Garamond" w:hAnsi="Garamond" w:cstheme="minorBidi"/>
          <w:i/>
          <w:iCs/>
          <w:color w:val="000000" w:themeColor="text1"/>
          <w:kern w:val="24"/>
          <w:sz w:val="21"/>
          <w:szCs w:val="21"/>
        </w:rPr>
        <w:t xml:space="preserve">uvé par les éditeurs des jeux. </w:t>
      </w:r>
    </w:p>
    <w:p w14:paraId="5075999D" w14:textId="77777777" w:rsidR="00F00282" w:rsidRDefault="00F00282" w:rsidP="004C1D42">
      <w:pPr>
        <w:pStyle w:val="NormalWeb"/>
        <w:spacing w:before="0" w:beforeAutospacing="0" w:after="0" w:afterAutospacing="0"/>
        <w:jc w:val="both"/>
      </w:pPr>
    </w:p>
    <w:p w14:paraId="1383A962" w14:textId="77777777" w:rsidR="004C1D42" w:rsidRDefault="004C1D42" w:rsidP="004C1D42">
      <w:pPr>
        <w:pStyle w:val="Sansinterligne"/>
      </w:pPr>
    </w:p>
    <w:p w14:paraId="5AEE817F" w14:textId="227D3CE8" w:rsidR="004C1D42" w:rsidRDefault="004C1D42" w:rsidP="004C1D42">
      <w:pPr>
        <w:pStyle w:val="Sansinterligne"/>
      </w:pPr>
      <w:r>
        <w:br w:type="page"/>
      </w:r>
    </w:p>
    <w:p w14:paraId="49CA6B5F" w14:textId="77777777" w:rsidR="00BD1DDE" w:rsidRDefault="00BD1DDE" w:rsidP="004C1D42">
      <w:pPr>
        <w:pStyle w:val="Sansinterligne"/>
        <w:rPr>
          <w:rFonts w:ascii="Garamond" w:hAnsi="Garamond"/>
        </w:rPr>
        <w:sectPr w:rsidR="00BD1DDE" w:rsidSect="00EA52F3">
          <w:headerReference w:type="even" r:id="rId15"/>
          <w:headerReference w:type="default" r:id="rId16"/>
          <w:type w:val="nextColumn"/>
          <w:pgSz w:w="11906" w:h="16838"/>
          <w:pgMar w:top="1134" w:right="567" w:bottom="567" w:left="1134" w:header="709" w:footer="709" w:gutter="0"/>
          <w:cols w:num="2" w:space="708"/>
          <w:docGrid w:linePitch="360"/>
        </w:sectPr>
      </w:pPr>
    </w:p>
    <w:p w14:paraId="7E812201" w14:textId="30CB4B98" w:rsidR="00BD1DDE" w:rsidRDefault="00206469" w:rsidP="004C1D42">
      <w:pPr>
        <w:pStyle w:val="Sansinterligne"/>
        <w:rPr>
          <w:rFonts w:ascii="Garamond" w:hAnsi="Garamond"/>
        </w:rPr>
      </w:pPr>
      <w:r>
        <w:rPr>
          <w:rFonts w:ascii="Tempus Sans ITC" w:hAnsi="Tempus Sans ITC"/>
          <w:noProof/>
          <w:u w:val="single"/>
          <w:lang w:eastAsia="fr-FR"/>
        </w:rPr>
        <w:lastRenderedPageBreak/>
        <mc:AlternateContent>
          <mc:Choice Requires="wps">
            <w:drawing>
              <wp:anchor distT="0" distB="0" distL="114300" distR="114300" simplePos="0" relativeHeight="251644416" behindDoc="0" locked="0" layoutInCell="1" allowOverlap="1" wp14:anchorId="5A5C9C91" wp14:editId="40C53854">
                <wp:simplePos x="0" y="0"/>
                <wp:positionH relativeFrom="leftMargin">
                  <wp:posOffset>488315</wp:posOffset>
                </wp:positionH>
                <wp:positionV relativeFrom="paragraph">
                  <wp:posOffset>-723265</wp:posOffset>
                </wp:positionV>
                <wp:extent cx="373380" cy="5334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373380" cy="533400"/>
                        </a:xfrm>
                        <a:prstGeom prst="rect">
                          <a:avLst/>
                        </a:prstGeom>
                        <a:noFill/>
                        <a:ln w="6350">
                          <a:noFill/>
                        </a:ln>
                      </wps:spPr>
                      <wps:txbx>
                        <w:txbxContent>
                          <w:p w14:paraId="3623ED60" w14:textId="6D3DBD7A" w:rsidR="00D85651" w:rsidRPr="001D4205" w:rsidRDefault="00D85651" w:rsidP="00AA7428">
                            <w:pPr>
                              <w:pStyle w:val="Sansinterligne"/>
                              <w:jc w:val="center"/>
                              <w:rPr>
                                <w:rFonts w:ascii="thewitcher" w:hAnsi="thewitcher"/>
                                <w:b/>
                                <w:color w:val="FFFFFF" w:themeColor="background1"/>
                                <w:sz w:val="52"/>
                              </w:rPr>
                            </w:pPr>
                            <w:r>
                              <w:rPr>
                                <w:rFonts w:ascii="thewitcher" w:hAnsi="thewitcher"/>
                                <w:b/>
                                <w:color w:val="FFFFFF" w:themeColor="background1"/>
                                <w:sz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5C9C91" id="Zone de texte 41" o:spid="_x0000_s1029" type="#_x0000_t202" style="position:absolute;margin-left:38.45pt;margin-top:-56.95pt;width:29.4pt;height:42pt;z-index:2516444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" filled="f" stroked="f" strokeweight=".5pt">
                <v:textbox>
                  <w:txbxContent>
                    <w:p w14:paraId="3623ED60" w14:textId="6D3DBD7A" w:rsidR="00D85651" w:rsidRPr="001D4205" w:rsidRDefault="00D85651" w:rsidP="00AA7428">
                      <w:pPr>
                        <w:pStyle w:val="Sansinterligne"/>
                        <w:jc w:val="center"/>
                        <w:rPr>
                          <w:rFonts w:ascii="thewitcher" w:hAnsi="thewitcher"/>
                          <w:b/>
                          <w:color w:val="FFFFFF" w:themeColor="background1"/>
                          <w:sz w:val="52"/>
                        </w:rPr>
                      </w:pPr>
                      <w:r>
                        <w:rPr>
                          <w:rFonts w:ascii="thewitcher" w:hAnsi="thewitcher"/>
                          <w:b/>
                          <w:color w:val="FFFFFF" w:themeColor="background1"/>
                          <w:sz w:val="52"/>
                        </w:rPr>
                        <w:t>4</w:t>
                      </w:r>
                    </w:p>
                  </w:txbxContent>
                </v:textbox>
                <w10:wrap anchorx="margin"/>
              </v:shape>
            </w:pict>
          </mc:Fallback>
        </mc:AlternateContent>
      </w:r>
    </w:p>
    <w:p w14:paraId="69C04FC8" w14:textId="3AF236D6" w:rsidR="00BD1DDE" w:rsidRDefault="005C4A90" w:rsidP="004C1D42">
      <w:pPr>
        <w:pStyle w:val="Sansinterligne"/>
        <w:rPr>
          <w:rFonts w:ascii="Garamond" w:hAnsi="Garamond"/>
        </w:rPr>
      </w:pPr>
      <w:r>
        <w:rPr>
          <w:rFonts w:ascii="Garamond" w:hAnsi="Garamond"/>
        </w:rPr>
        <w:br w:type="column"/>
      </w:r>
    </w:p>
    <w:p w14:paraId="75BBF83E" w14:textId="77777777" w:rsidR="005C4A90" w:rsidRDefault="005C4A90" w:rsidP="004C1D42">
      <w:pPr>
        <w:pStyle w:val="Sansinterligne"/>
        <w:rPr>
          <w:rFonts w:ascii="Garamond" w:hAnsi="Garamond"/>
        </w:rPr>
      </w:pPr>
    </w:p>
    <w:p w14:paraId="4DB44B0D" w14:textId="4F093F39" w:rsidR="00BD1DDE" w:rsidRDefault="00BD1DDE" w:rsidP="004C1D42">
      <w:pPr>
        <w:pStyle w:val="Sansinterligne"/>
        <w:rPr>
          <w:rFonts w:ascii="Garamond" w:hAnsi="Garamond"/>
        </w:rPr>
      </w:pPr>
    </w:p>
    <w:p w14:paraId="34E3830C" w14:textId="54E46359" w:rsidR="00BD1DDE" w:rsidRDefault="00BD1DDE" w:rsidP="004C1D42">
      <w:pPr>
        <w:pStyle w:val="Sansinterligne"/>
        <w:rPr>
          <w:rFonts w:ascii="Garamond" w:hAnsi="Garamond"/>
        </w:rPr>
      </w:pPr>
    </w:p>
    <w:p w14:paraId="58C42333" w14:textId="77777777" w:rsidR="005C4A90" w:rsidRDefault="005C4A90" w:rsidP="004C1D42">
      <w:pPr>
        <w:pStyle w:val="Sansinterligne"/>
        <w:rPr>
          <w:rFonts w:ascii="Garamond" w:hAnsi="Garamond"/>
        </w:rPr>
      </w:pPr>
    </w:p>
    <w:p w14:paraId="281C44FC" w14:textId="3155857F" w:rsidR="00BD1DDE" w:rsidRPr="005C4A90" w:rsidRDefault="005C4A90" w:rsidP="005C4A90">
      <w:pPr>
        <w:pStyle w:val="NormalWeb"/>
        <w:spacing w:before="0" w:beforeAutospacing="0" w:after="0" w:afterAutospacing="0"/>
        <w:rPr>
          <w:color w:val="0070C0"/>
        </w:rPr>
      </w:pPr>
      <w:r w:rsidRPr="006E1846">
        <w:rPr>
          <w:rFonts w:ascii="Garamond" w:hAnsi="Garamond" w:cstheme="minorBidi"/>
          <w:b/>
          <w:bCs/>
          <w:color w:val="0070C0"/>
          <w:kern w:val="24"/>
          <w:sz w:val="48"/>
          <w:szCs w:val="48"/>
        </w:rPr>
        <w:t>TABLE DES MATIERES</w:t>
      </w:r>
    </w:p>
    <w:p w14:paraId="711884DE" w14:textId="38EF397F" w:rsidR="00BD1DDE" w:rsidRDefault="005C4A90" w:rsidP="00BD1DDE">
      <w:pPr>
        <w:pStyle w:val="Sansinterligne"/>
        <w:rPr>
          <w:rFonts w:ascii="Garamond" w:hAnsi="Garamond"/>
        </w:rPr>
      </w:pPr>
      <w:r w:rsidRPr="00D9148E">
        <w:rPr>
          <w:rFonts w:ascii="Garamond" w:hAnsi="Garamond"/>
          <w:noProof/>
          <w:lang w:eastAsia="fr-FR"/>
        </w:rPr>
        <mc:AlternateContent>
          <mc:Choice Requires="wps">
            <w:drawing>
              <wp:anchor distT="0" distB="0" distL="114300" distR="114300" simplePos="0" relativeHeight="251656704" behindDoc="0" locked="0" layoutInCell="1" allowOverlap="1" wp14:anchorId="47BF3D72" wp14:editId="690ECCEC">
                <wp:simplePos x="0" y="0"/>
                <wp:positionH relativeFrom="margin">
                  <wp:posOffset>859790</wp:posOffset>
                </wp:positionH>
                <wp:positionV relativeFrom="paragraph">
                  <wp:posOffset>7620</wp:posOffset>
                </wp:positionV>
                <wp:extent cx="3369310" cy="0"/>
                <wp:effectExtent l="0" t="0" r="0" b="0"/>
                <wp:wrapNone/>
                <wp:docPr id="7"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6931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722C9" id="Connecteur droit 4" o:spid="_x0000_s1026" style="position:absolute;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7pt,.6pt" to="33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" strokecolor="#4f81bd [3204]" strokeweight="1.5pt">
                <o:lock v:ext="edit" shapetype="f"/>
                <w10:wrap anchorx="margin"/>
              </v:line>
            </w:pict>
          </mc:Fallback>
        </mc:AlternateContent>
      </w:r>
    </w:p>
    <w:p w14:paraId="11CE750B" w14:textId="78803D7E" w:rsidR="007E3E77" w:rsidRPr="00964C47" w:rsidRDefault="0026030A" w:rsidP="0074165A">
      <w:pPr>
        <w:pStyle w:val="Sansinterligne"/>
        <w:tabs>
          <w:tab w:val="right" w:pos="8789"/>
        </w:tabs>
        <w:jc w:val="both"/>
        <w:rPr>
          <w:rFonts w:ascii="Garamond" w:hAnsi="Garamond"/>
        </w:rPr>
      </w:pPr>
      <w:r>
        <w:rPr>
          <w:rFonts w:ascii="Garamond" w:hAnsi="Garamond"/>
        </w:rPr>
        <w:t>Résumé</w:t>
      </w:r>
      <w:r w:rsidR="0074165A">
        <w:rPr>
          <w:rFonts w:ascii="Garamond" w:hAnsi="Garamond"/>
        </w:rPr>
        <w:tab/>
      </w:r>
      <w:r w:rsidR="007E3E77">
        <w:rPr>
          <w:rFonts w:ascii="Garamond" w:hAnsi="Garamond"/>
        </w:rPr>
        <w:t xml:space="preserve">page </w:t>
      </w:r>
      <w:r w:rsidR="007E3E77" w:rsidRPr="00964C47">
        <w:rPr>
          <w:rFonts w:ascii="Garamond" w:hAnsi="Garamond"/>
        </w:rPr>
        <w:t>5</w:t>
      </w:r>
    </w:p>
    <w:p w14:paraId="6FEAF0BB" w14:textId="2FD84449" w:rsidR="007C1C64" w:rsidRDefault="007C1C64" w:rsidP="0074165A">
      <w:pPr>
        <w:pStyle w:val="Sansinterligne"/>
        <w:tabs>
          <w:tab w:val="right" w:pos="8789"/>
        </w:tabs>
        <w:jc w:val="both"/>
        <w:rPr>
          <w:rFonts w:ascii="Garamond" w:hAnsi="Garamond"/>
        </w:rPr>
      </w:pPr>
      <w:r>
        <w:rPr>
          <w:rFonts w:ascii="Garamond" w:hAnsi="Garamond"/>
        </w:rPr>
        <w:t>A</w:t>
      </w:r>
      <w:r w:rsidRPr="007C1C64">
        <w:rPr>
          <w:rFonts w:ascii="Garamond" w:hAnsi="Garamond"/>
        </w:rPr>
        <w:t>c</w:t>
      </w:r>
      <w:r w:rsidR="0026030A">
        <w:rPr>
          <w:rFonts w:ascii="Garamond" w:hAnsi="Garamond"/>
        </w:rPr>
        <w:t>croche</w:t>
      </w:r>
      <w:r w:rsidR="0074165A">
        <w:rPr>
          <w:rFonts w:ascii="Garamond" w:hAnsi="Garamond"/>
        </w:rPr>
        <w:tab/>
      </w:r>
      <w:r w:rsidRPr="007C1C64">
        <w:rPr>
          <w:rFonts w:ascii="Garamond" w:hAnsi="Garamond"/>
        </w:rPr>
        <w:t>page 5</w:t>
      </w:r>
    </w:p>
    <w:p w14:paraId="70C24C58" w14:textId="31D9842D" w:rsidR="008A3E61" w:rsidRPr="00964C47" w:rsidRDefault="008A3E61" w:rsidP="008A3E61">
      <w:pPr>
        <w:pStyle w:val="Sansinterligne"/>
        <w:tabs>
          <w:tab w:val="right" w:pos="8789"/>
        </w:tabs>
        <w:jc w:val="both"/>
        <w:rPr>
          <w:rFonts w:ascii="Garamond" w:hAnsi="Garamond"/>
        </w:rPr>
      </w:pPr>
      <w:r w:rsidRPr="008A3E61">
        <w:rPr>
          <w:rFonts w:ascii="Garamond" w:hAnsi="Garamond"/>
        </w:rPr>
        <w:t>Une trippée de questions</w:t>
      </w:r>
      <w:r w:rsidRPr="008A3E61">
        <w:rPr>
          <w:rFonts w:ascii="Garamond" w:hAnsi="Garamond"/>
        </w:rPr>
        <w:tab/>
      </w:r>
      <w:r>
        <w:rPr>
          <w:rFonts w:ascii="Garamond" w:hAnsi="Garamond"/>
        </w:rPr>
        <w:t xml:space="preserve">page </w:t>
      </w:r>
      <w:r w:rsidRPr="00964C47">
        <w:rPr>
          <w:rFonts w:ascii="Garamond" w:hAnsi="Garamond"/>
        </w:rPr>
        <w:t>5</w:t>
      </w:r>
    </w:p>
    <w:p w14:paraId="68F7B29E" w14:textId="1C946F8E" w:rsidR="008A3E61" w:rsidRPr="007C1C64" w:rsidRDefault="008A3E61" w:rsidP="008A3E61">
      <w:pPr>
        <w:pStyle w:val="Sansinterligne"/>
        <w:tabs>
          <w:tab w:val="right" w:pos="8789"/>
        </w:tabs>
        <w:jc w:val="both"/>
        <w:rPr>
          <w:rFonts w:ascii="Garamond" w:hAnsi="Garamond"/>
        </w:rPr>
      </w:pPr>
      <w:r>
        <w:rPr>
          <w:rFonts w:ascii="Garamond" w:hAnsi="Garamond"/>
        </w:rPr>
        <w:t>La forêt</w:t>
      </w:r>
      <w:r>
        <w:rPr>
          <w:rFonts w:ascii="Garamond" w:hAnsi="Garamond"/>
        </w:rPr>
        <w:tab/>
      </w:r>
      <w:r w:rsidRPr="007C1C64">
        <w:rPr>
          <w:rFonts w:ascii="Garamond" w:hAnsi="Garamond"/>
        </w:rPr>
        <w:t>page 5</w:t>
      </w:r>
    </w:p>
    <w:p w14:paraId="23223491" w14:textId="245E5374" w:rsidR="007C1C64" w:rsidRPr="007C1C64" w:rsidRDefault="008A3E61" w:rsidP="0074165A">
      <w:pPr>
        <w:pStyle w:val="Sansinterligne"/>
        <w:tabs>
          <w:tab w:val="right" w:pos="8789"/>
        </w:tabs>
        <w:jc w:val="both"/>
        <w:rPr>
          <w:rFonts w:ascii="Garamond" w:hAnsi="Garamond"/>
        </w:rPr>
      </w:pPr>
      <w:r>
        <w:rPr>
          <w:rFonts w:ascii="Garamond" w:hAnsi="Garamond"/>
        </w:rPr>
        <w:t>Bredouille</w:t>
      </w:r>
      <w:r w:rsidR="0074165A">
        <w:rPr>
          <w:rFonts w:ascii="Garamond" w:hAnsi="Garamond"/>
        </w:rPr>
        <w:tab/>
      </w:r>
      <w:r w:rsidR="007C1C64" w:rsidRPr="007C1C64">
        <w:rPr>
          <w:rFonts w:ascii="Garamond" w:hAnsi="Garamond"/>
        </w:rPr>
        <w:t>page 6</w:t>
      </w:r>
    </w:p>
    <w:p w14:paraId="72475140" w14:textId="0AD7B31B" w:rsidR="007C1C64" w:rsidRPr="007C1C64" w:rsidRDefault="007C1C64" w:rsidP="0074165A">
      <w:pPr>
        <w:pStyle w:val="Sansinterligne"/>
        <w:tabs>
          <w:tab w:val="right" w:pos="8789"/>
        </w:tabs>
        <w:jc w:val="both"/>
        <w:rPr>
          <w:rFonts w:ascii="Garamond" w:hAnsi="Garamond"/>
        </w:rPr>
      </w:pPr>
      <w:r>
        <w:rPr>
          <w:rFonts w:ascii="Garamond" w:hAnsi="Garamond"/>
        </w:rPr>
        <w:t>L</w:t>
      </w:r>
      <w:r w:rsidRPr="007C1C64">
        <w:rPr>
          <w:rFonts w:ascii="Garamond" w:hAnsi="Garamond"/>
        </w:rPr>
        <w:t xml:space="preserve">e </w:t>
      </w:r>
      <w:r w:rsidR="008A3E61">
        <w:rPr>
          <w:rFonts w:ascii="Garamond" w:hAnsi="Garamond"/>
        </w:rPr>
        <w:t>druide</w:t>
      </w:r>
      <w:r w:rsidR="0074165A">
        <w:rPr>
          <w:rFonts w:ascii="Garamond" w:hAnsi="Garamond"/>
        </w:rPr>
        <w:tab/>
      </w:r>
      <w:r w:rsidRPr="007C1C64">
        <w:rPr>
          <w:rFonts w:ascii="Garamond" w:hAnsi="Garamond"/>
        </w:rPr>
        <w:t>page 6</w:t>
      </w:r>
    </w:p>
    <w:p w14:paraId="4197D1B1" w14:textId="6BE7A5F6" w:rsidR="003529F9" w:rsidRDefault="003529F9" w:rsidP="0074165A">
      <w:pPr>
        <w:pStyle w:val="Sansinterligne"/>
        <w:tabs>
          <w:tab w:val="right" w:pos="8789"/>
        </w:tabs>
        <w:jc w:val="both"/>
        <w:rPr>
          <w:rFonts w:ascii="Garamond" w:hAnsi="Garamond"/>
        </w:rPr>
      </w:pPr>
      <w:r w:rsidRPr="003529F9">
        <w:rPr>
          <w:rFonts w:ascii="Garamond" w:hAnsi="Garamond"/>
        </w:rPr>
        <w:t xml:space="preserve">Une soirée à </w:t>
      </w:r>
      <w:proofErr w:type="spellStart"/>
      <w:r w:rsidRPr="003529F9">
        <w:rPr>
          <w:rFonts w:ascii="Garamond" w:hAnsi="Garamond"/>
        </w:rPr>
        <w:t>Madorn</w:t>
      </w:r>
      <w:proofErr w:type="spellEnd"/>
      <w:r w:rsidRPr="003529F9">
        <w:rPr>
          <w:rFonts w:ascii="Garamond" w:hAnsi="Garamond"/>
        </w:rPr>
        <w:t xml:space="preserve"> </w:t>
      </w:r>
      <w:r>
        <w:rPr>
          <w:rFonts w:ascii="Garamond" w:hAnsi="Garamond"/>
        </w:rPr>
        <w:tab/>
      </w:r>
      <w:r w:rsidRPr="007C1C64">
        <w:rPr>
          <w:rFonts w:ascii="Garamond" w:hAnsi="Garamond"/>
        </w:rPr>
        <w:t>page 7</w:t>
      </w:r>
    </w:p>
    <w:p w14:paraId="5770B934" w14:textId="6D5DDB54" w:rsidR="003529F9" w:rsidRDefault="008A3E61" w:rsidP="003529F9">
      <w:pPr>
        <w:pStyle w:val="Sansinterligne"/>
        <w:tabs>
          <w:tab w:val="right" w:pos="8789"/>
        </w:tabs>
        <w:jc w:val="both"/>
        <w:rPr>
          <w:rFonts w:ascii="Garamond" w:hAnsi="Garamond"/>
        </w:rPr>
      </w:pPr>
      <w:r w:rsidRPr="0026030A">
        <w:rPr>
          <w:rFonts w:ascii="Garamond" w:hAnsi="Garamond"/>
        </w:rPr>
        <w:t>Nuit cauchemardesque</w:t>
      </w:r>
      <w:r w:rsidR="0074165A">
        <w:rPr>
          <w:rFonts w:ascii="Garamond" w:hAnsi="Garamond"/>
        </w:rPr>
        <w:tab/>
      </w:r>
      <w:r w:rsidR="007C1C64" w:rsidRPr="007C1C64">
        <w:rPr>
          <w:rFonts w:ascii="Garamond" w:hAnsi="Garamond"/>
        </w:rPr>
        <w:t>page 7</w:t>
      </w:r>
      <w:r w:rsidR="003529F9" w:rsidRPr="003529F9">
        <w:rPr>
          <w:rFonts w:ascii="Garamond" w:hAnsi="Garamond"/>
        </w:rPr>
        <w:t xml:space="preserve"> </w:t>
      </w:r>
    </w:p>
    <w:p w14:paraId="3504F565" w14:textId="7089C92F" w:rsidR="007C1C64" w:rsidRDefault="003529F9" w:rsidP="0074165A">
      <w:pPr>
        <w:pStyle w:val="Sansinterligne"/>
        <w:tabs>
          <w:tab w:val="right" w:pos="8789"/>
        </w:tabs>
        <w:jc w:val="both"/>
        <w:rPr>
          <w:rFonts w:ascii="Garamond" w:hAnsi="Garamond"/>
        </w:rPr>
      </w:pPr>
      <w:r>
        <w:rPr>
          <w:rFonts w:ascii="Garamond" w:hAnsi="Garamond"/>
        </w:rPr>
        <w:t xml:space="preserve">Drôle </w:t>
      </w:r>
      <w:r>
        <w:rPr>
          <w:rFonts w:ascii="Garamond" w:hAnsi="Garamond"/>
        </w:rPr>
        <w:t>de vie</w:t>
      </w:r>
      <w:r>
        <w:rPr>
          <w:rFonts w:ascii="Garamond" w:hAnsi="Garamond"/>
        </w:rPr>
        <w:tab/>
        <w:t>page 7</w:t>
      </w:r>
    </w:p>
    <w:p w14:paraId="6BF8FAD3" w14:textId="1186AA8B" w:rsidR="008A3E61" w:rsidRDefault="008A3E61" w:rsidP="008A3E61">
      <w:pPr>
        <w:pStyle w:val="Sansinterligne"/>
        <w:tabs>
          <w:tab w:val="right" w:pos="8789"/>
        </w:tabs>
        <w:jc w:val="both"/>
        <w:rPr>
          <w:rFonts w:ascii="Garamond" w:hAnsi="Garamond"/>
        </w:rPr>
      </w:pPr>
      <w:r>
        <w:rPr>
          <w:rFonts w:ascii="Garamond" w:hAnsi="Garamond"/>
        </w:rPr>
        <w:t>Le vieux manoir</w:t>
      </w:r>
      <w:r>
        <w:rPr>
          <w:rFonts w:ascii="Garamond" w:hAnsi="Garamond"/>
        </w:rPr>
        <w:tab/>
      </w:r>
      <w:r w:rsidR="003529F9">
        <w:rPr>
          <w:rFonts w:ascii="Garamond" w:hAnsi="Garamond"/>
        </w:rPr>
        <w:t>page 8</w:t>
      </w:r>
    </w:p>
    <w:p w14:paraId="32E3218D" w14:textId="6DC6C507" w:rsidR="008A3E61" w:rsidRDefault="008A3E61" w:rsidP="008A3E61">
      <w:pPr>
        <w:pStyle w:val="Sansinterligne"/>
        <w:tabs>
          <w:tab w:val="right" w:pos="8789"/>
        </w:tabs>
        <w:jc w:val="both"/>
        <w:rPr>
          <w:rFonts w:ascii="Garamond" w:hAnsi="Garamond"/>
        </w:rPr>
      </w:pPr>
      <w:r>
        <w:rPr>
          <w:rFonts w:ascii="Garamond" w:hAnsi="Garamond"/>
        </w:rPr>
        <w:t>Emprisonnés</w:t>
      </w:r>
      <w:r>
        <w:rPr>
          <w:rFonts w:ascii="Garamond" w:hAnsi="Garamond"/>
        </w:rPr>
        <w:tab/>
        <w:t>page 8</w:t>
      </w:r>
    </w:p>
    <w:p w14:paraId="6E79B222" w14:textId="5B8C55BC" w:rsidR="008A3E61" w:rsidRDefault="008A3E61" w:rsidP="008A3E61">
      <w:pPr>
        <w:pStyle w:val="Sansinterligne"/>
        <w:tabs>
          <w:tab w:val="right" w:pos="8789"/>
        </w:tabs>
        <w:jc w:val="both"/>
        <w:rPr>
          <w:rFonts w:ascii="Garamond" w:hAnsi="Garamond"/>
        </w:rPr>
      </w:pPr>
      <w:r>
        <w:rPr>
          <w:rFonts w:ascii="Garamond" w:hAnsi="Garamond"/>
        </w:rPr>
        <w:t>Chiens de garde</w:t>
      </w:r>
      <w:r>
        <w:rPr>
          <w:rFonts w:ascii="Garamond" w:hAnsi="Garamond"/>
        </w:rPr>
        <w:tab/>
        <w:t>page 8</w:t>
      </w:r>
    </w:p>
    <w:p w14:paraId="4DB3A4E2" w14:textId="1FF522C7" w:rsidR="008A3E61" w:rsidRDefault="003529F9" w:rsidP="008A3E61">
      <w:pPr>
        <w:pStyle w:val="Sansinterligne"/>
        <w:tabs>
          <w:tab w:val="right" w:pos="8789"/>
        </w:tabs>
        <w:jc w:val="both"/>
        <w:rPr>
          <w:rFonts w:ascii="Garamond" w:hAnsi="Garamond"/>
        </w:rPr>
      </w:pPr>
      <w:r>
        <w:rPr>
          <w:rFonts w:ascii="Garamond" w:hAnsi="Garamond"/>
        </w:rPr>
        <w:t>Visite des lieux</w:t>
      </w:r>
      <w:r>
        <w:rPr>
          <w:rFonts w:ascii="Garamond" w:hAnsi="Garamond"/>
        </w:rPr>
        <w:tab/>
        <w:t>page 9</w:t>
      </w:r>
    </w:p>
    <w:p w14:paraId="37F4A267" w14:textId="7FFC18BD" w:rsidR="008A3E61" w:rsidRDefault="008A3E61" w:rsidP="008A3E61">
      <w:pPr>
        <w:pStyle w:val="Sansinterligne"/>
        <w:tabs>
          <w:tab w:val="right" w:pos="8789"/>
        </w:tabs>
        <w:jc w:val="both"/>
        <w:rPr>
          <w:rFonts w:ascii="Garamond" w:hAnsi="Garamond"/>
        </w:rPr>
      </w:pPr>
      <w:r>
        <w:rPr>
          <w:rFonts w:ascii="Garamond" w:hAnsi="Garamond"/>
        </w:rPr>
        <w:t>Recherche dans le vent</w:t>
      </w:r>
      <w:r>
        <w:rPr>
          <w:rFonts w:ascii="Garamond" w:hAnsi="Garamond"/>
        </w:rPr>
        <w:tab/>
        <w:t>page 9</w:t>
      </w:r>
    </w:p>
    <w:p w14:paraId="3F0728CD" w14:textId="303FAE5A" w:rsidR="008A3E61" w:rsidRDefault="008A3E61" w:rsidP="008A3E61">
      <w:pPr>
        <w:pStyle w:val="Sansinterligne"/>
        <w:tabs>
          <w:tab w:val="right" w:pos="8789"/>
        </w:tabs>
        <w:jc w:val="both"/>
        <w:rPr>
          <w:rFonts w:ascii="Garamond" w:hAnsi="Garamond"/>
        </w:rPr>
      </w:pPr>
      <w:r>
        <w:rPr>
          <w:rFonts w:ascii="Garamond" w:hAnsi="Garamond"/>
        </w:rPr>
        <w:t>Interrogatoire musclé</w:t>
      </w:r>
      <w:r>
        <w:rPr>
          <w:rFonts w:ascii="Garamond" w:hAnsi="Garamond"/>
        </w:rPr>
        <w:tab/>
        <w:t>page 9</w:t>
      </w:r>
    </w:p>
    <w:p w14:paraId="56EC7F34" w14:textId="1D089BE2" w:rsidR="003529F9" w:rsidRDefault="008A3E61" w:rsidP="003529F9">
      <w:pPr>
        <w:pStyle w:val="Sansinterligne"/>
        <w:tabs>
          <w:tab w:val="right" w:pos="8789"/>
        </w:tabs>
        <w:jc w:val="both"/>
        <w:rPr>
          <w:rFonts w:ascii="Garamond" w:hAnsi="Garamond"/>
        </w:rPr>
      </w:pPr>
      <w:r>
        <w:rPr>
          <w:rFonts w:ascii="Garamond" w:hAnsi="Garamond"/>
        </w:rPr>
        <w:t>Ensorcelés</w:t>
      </w:r>
      <w:r>
        <w:rPr>
          <w:rFonts w:ascii="Garamond" w:hAnsi="Garamond"/>
        </w:rPr>
        <w:tab/>
        <w:t>page 10</w:t>
      </w:r>
      <w:r w:rsidR="003529F9" w:rsidRPr="003529F9">
        <w:rPr>
          <w:rFonts w:ascii="Garamond" w:hAnsi="Garamond"/>
        </w:rPr>
        <w:t xml:space="preserve"> </w:t>
      </w:r>
    </w:p>
    <w:p w14:paraId="49D8CBA0" w14:textId="77777777" w:rsidR="003529F9" w:rsidRDefault="003529F9" w:rsidP="003529F9">
      <w:pPr>
        <w:pStyle w:val="Sansinterligne"/>
        <w:tabs>
          <w:tab w:val="right" w:pos="8789"/>
        </w:tabs>
        <w:jc w:val="both"/>
        <w:rPr>
          <w:rFonts w:ascii="Garamond" w:hAnsi="Garamond"/>
        </w:rPr>
      </w:pPr>
      <w:r>
        <w:rPr>
          <w:rFonts w:ascii="Garamond" w:hAnsi="Garamond"/>
        </w:rPr>
        <w:t>Pénitence</w:t>
      </w:r>
      <w:r>
        <w:rPr>
          <w:rFonts w:ascii="Garamond" w:hAnsi="Garamond"/>
        </w:rPr>
        <w:tab/>
        <w:t>page 10</w:t>
      </w:r>
    </w:p>
    <w:p w14:paraId="6F74B2D3" w14:textId="62562BAD" w:rsidR="008A3E61" w:rsidRDefault="008A3E61" w:rsidP="008A3E61">
      <w:pPr>
        <w:pStyle w:val="Sansinterligne"/>
        <w:tabs>
          <w:tab w:val="right" w:pos="8789"/>
        </w:tabs>
        <w:jc w:val="both"/>
        <w:rPr>
          <w:rFonts w:ascii="Garamond" w:hAnsi="Garamond"/>
        </w:rPr>
      </w:pPr>
      <w:r>
        <w:rPr>
          <w:rFonts w:ascii="Garamond" w:hAnsi="Garamond"/>
        </w:rPr>
        <w:t>Retour dans les bois</w:t>
      </w:r>
      <w:r>
        <w:rPr>
          <w:rFonts w:ascii="Garamond" w:hAnsi="Garamond"/>
        </w:rPr>
        <w:tab/>
        <w:t>page 10</w:t>
      </w:r>
    </w:p>
    <w:p w14:paraId="59290DD2" w14:textId="321484CC" w:rsidR="008A3E61" w:rsidRDefault="008A3E61" w:rsidP="003529F9">
      <w:pPr>
        <w:pStyle w:val="Sansinterligne"/>
        <w:tabs>
          <w:tab w:val="right" w:pos="8789"/>
        </w:tabs>
        <w:jc w:val="both"/>
        <w:rPr>
          <w:rFonts w:ascii="Garamond" w:hAnsi="Garamond"/>
        </w:rPr>
      </w:pPr>
      <w:r>
        <w:rPr>
          <w:rFonts w:ascii="Garamond" w:hAnsi="Garamond"/>
        </w:rPr>
        <w:t>Retour à la forteresse</w:t>
      </w:r>
      <w:r>
        <w:rPr>
          <w:rFonts w:ascii="Garamond" w:hAnsi="Garamond"/>
        </w:rPr>
        <w:tab/>
        <w:t>page 1</w:t>
      </w:r>
      <w:r w:rsidR="003529F9">
        <w:rPr>
          <w:rFonts w:ascii="Garamond" w:hAnsi="Garamond"/>
        </w:rPr>
        <w:t>1</w:t>
      </w:r>
    </w:p>
    <w:p w14:paraId="5F36687B" w14:textId="42BD7864" w:rsidR="008A3E61" w:rsidRDefault="008A3E61" w:rsidP="008A3E61">
      <w:pPr>
        <w:pStyle w:val="Sansinterligne"/>
        <w:tabs>
          <w:tab w:val="right" w:pos="8789"/>
        </w:tabs>
        <w:jc w:val="both"/>
        <w:rPr>
          <w:rFonts w:ascii="Garamond" w:hAnsi="Garamond"/>
        </w:rPr>
      </w:pPr>
      <w:r w:rsidRPr="0026030A">
        <w:rPr>
          <w:rFonts w:ascii="Garamond" w:hAnsi="Garamond"/>
        </w:rPr>
        <w:t>L’apothéos</w:t>
      </w:r>
      <w:r>
        <w:rPr>
          <w:rFonts w:ascii="Garamond" w:hAnsi="Garamond"/>
        </w:rPr>
        <w:t>e dissipation de la malédiction</w:t>
      </w:r>
      <w:r>
        <w:rPr>
          <w:rFonts w:ascii="Garamond" w:hAnsi="Garamond"/>
        </w:rPr>
        <w:tab/>
        <w:t>page 11</w:t>
      </w:r>
    </w:p>
    <w:p w14:paraId="68A51E64" w14:textId="4CA4818A" w:rsidR="008A3E61" w:rsidRDefault="003529F9" w:rsidP="008A3E61">
      <w:pPr>
        <w:pStyle w:val="Sansinterligne"/>
        <w:tabs>
          <w:tab w:val="right" w:pos="8789"/>
        </w:tabs>
        <w:jc w:val="both"/>
        <w:rPr>
          <w:rFonts w:ascii="Garamond" w:hAnsi="Garamond"/>
        </w:rPr>
      </w:pPr>
      <w:r>
        <w:rPr>
          <w:rFonts w:ascii="Garamond" w:hAnsi="Garamond"/>
        </w:rPr>
        <w:t>Amis et Ennemis</w:t>
      </w:r>
      <w:r>
        <w:rPr>
          <w:rFonts w:ascii="Garamond" w:hAnsi="Garamond"/>
        </w:rPr>
        <w:tab/>
        <w:t>page 13</w:t>
      </w:r>
    </w:p>
    <w:p w14:paraId="14DD5D57" w14:textId="407D6BB5" w:rsidR="008A3E61" w:rsidRDefault="008A3E61" w:rsidP="008A3E61">
      <w:pPr>
        <w:pStyle w:val="Sansinterligne"/>
        <w:tabs>
          <w:tab w:val="right" w:pos="8789"/>
        </w:tabs>
        <w:jc w:val="both"/>
        <w:rPr>
          <w:rFonts w:ascii="Garamond" w:hAnsi="Garamond"/>
        </w:rPr>
      </w:pPr>
      <w:proofErr w:type="spellStart"/>
      <w:r>
        <w:rPr>
          <w:rFonts w:ascii="Garamond" w:hAnsi="Garamond"/>
        </w:rPr>
        <w:t>Oldar</w:t>
      </w:r>
      <w:proofErr w:type="spellEnd"/>
      <w:r>
        <w:rPr>
          <w:rFonts w:ascii="Garamond" w:hAnsi="Garamond"/>
        </w:rPr>
        <w:t xml:space="preserve"> </w:t>
      </w:r>
      <w:proofErr w:type="spellStart"/>
      <w:r>
        <w:rPr>
          <w:rFonts w:ascii="Garamond" w:hAnsi="Garamond"/>
        </w:rPr>
        <w:t>Dergorath</w:t>
      </w:r>
      <w:proofErr w:type="spellEnd"/>
      <w:r>
        <w:rPr>
          <w:rFonts w:ascii="Garamond" w:hAnsi="Garamond"/>
        </w:rPr>
        <w:t>, Archétype d</w:t>
      </w:r>
      <w:r w:rsidRPr="008A3E61">
        <w:rPr>
          <w:rFonts w:ascii="Garamond" w:hAnsi="Garamond"/>
        </w:rPr>
        <w:t>ruide</w:t>
      </w:r>
      <w:r w:rsidR="003529F9">
        <w:rPr>
          <w:rFonts w:ascii="Garamond" w:hAnsi="Garamond"/>
        </w:rPr>
        <w:tab/>
        <w:t>page 13</w:t>
      </w:r>
    </w:p>
    <w:p w14:paraId="0B5283C3" w14:textId="102D82CF" w:rsidR="008A3E61" w:rsidRDefault="008A3E61" w:rsidP="008A3E61">
      <w:pPr>
        <w:pStyle w:val="Sansinterligne"/>
        <w:tabs>
          <w:tab w:val="right" w:pos="8789"/>
        </w:tabs>
        <w:jc w:val="both"/>
        <w:rPr>
          <w:rFonts w:ascii="Garamond" w:hAnsi="Garamond"/>
        </w:rPr>
      </w:pPr>
      <w:proofErr w:type="spellStart"/>
      <w:r w:rsidRPr="008A3E61">
        <w:rPr>
          <w:rFonts w:ascii="Garamond" w:hAnsi="Garamond"/>
        </w:rPr>
        <w:t>Tald</w:t>
      </w:r>
      <w:proofErr w:type="spellEnd"/>
      <w:r w:rsidRPr="008A3E61">
        <w:rPr>
          <w:rFonts w:ascii="Garamond" w:hAnsi="Garamond"/>
        </w:rPr>
        <w:t xml:space="preserve"> </w:t>
      </w:r>
      <w:proofErr w:type="spellStart"/>
      <w:r w:rsidRPr="008A3E61">
        <w:rPr>
          <w:rFonts w:ascii="Garamond" w:hAnsi="Garamond"/>
        </w:rPr>
        <w:t>Madorn</w:t>
      </w:r>
      <w:proofErr w:type="spellEnd"/>
      <w:r w:rsidRPr="008A3E61">
        <w:rPr>
          <w:rFonts w:ascii="Garamond" w:hAnsi="Garamond"/>
        </w:rPr>
        <w:t xml:space="preserve">, Archétype </w:t>
      </w:r>
      <w:r>
        <w:rPr>
          <w:rFonts w:ascii="Garamond" w:hAnsi="Garamond"/>
        </w:rPr>
        <w:t>c</w:t>
      </w:r>
      <w:r w:rsidRPr="008A3E61">
        <w:rPr>
          <w:rFonts w:ascii="Garamond" w:hAnsi="Garamond"/>
        </w:rPr>
        <w:t>hevalier</w:t>
      </w:r>
      <w:r w:rsidR="003529F9">
        <w:rPr>
          <w:rFonts w:ascii="Garamond" w:hAnsi="Garamond"/>
        </w:rPr>
        <w:tab/>
        <w:t>page 14</w:t>
      </w:r>
    </w:p>
    <w:p w14:paraId="22D30870" w14:textId="14F7843C" w:rsidR="00E44EE5" w:rsidRDefault="00E44EE5" w:rsidP="00E44EE5">
      <w:pPr>
        <w:pStyle w:val="Sansinterligne"/>
        <w:jc w:val="both"/>
        <w:rPr>
          <w:rFonts w:ascii="Garamond" w:hAnsi="Garamond"/>
        </w:rPr>
      </w:pPr>
    </w:p>
    <w:p w14:paraId="7698B993" w14:textId="77777777" w:rsidR="00E44EE5" w:rsidRDefault="00E44EE5" w:rsidP="00E44EE5">
      <w:pPr>
        <w:pStyle w:val="Sansinterligne"/>
        <w:jc w:val="both"/>
        <w:rPr>
          <w:rFonts w:ascii="Garamond" w:hAnsi="Garamond"/>
        </w:rPr>
      </w:pPr>
    </w:p>
    <w:p w14:paraId="2AB254EA" w14:textId="0A9261B4" w:rsidR="00BD1DDE" w:rsidRDefault="00BD1DDE" w:rsidP="004C1D42">
      <w:pPr>
        <w:pStyle w:val="Sansinterligne"/>
        <w:rPr>
          <w:rFonts w:ascii="Garamond" w:hAnsi="Garamond"/>
        </w:rPr>
      </w:pPr>
    </w:p>
    <w:p w14:paraId="30AC1DA7" w14:textId="3A214DCC" w:rsidR="00BD1DDE" w:rsidRDefault="00BD1DDE" w:rsidP="004C1D42">
      <w:pPr>
        <w:pStyle w:val="Sansinterligne"/>
        <w:rPr>
          <w:rFonts w:ascii="Garamond" w:hAnsi="Garamond"/>
        </w:rPr>
        <w:sectPr w:rsidR="00BD1DDE" w:rsidSect="005C4A90">
          <w:type w:val="nextColumn"/>
          <w:pgSz w:w="11906" w:h="16838"/>
          <w:pgMar w:top="1134" w:right="567" w:bottom="567" w:left="1134" w:header="709" w:footer="709" w:gutter="0"/>
          <w:cols w:num="2" w:space="505" w:equalWidth="0">
            <w:col w:w="851" w:space="505"/>
            <w:col w:w="8849"/>
          </w:cols>
          <w:docGrid w:linePitch="360"/>
        </w:sectPr>
      </w:pPr>
    </w:p>
    <w:p w14:paraId="3C09CA25" w14:textId="36A194AB" w:rsidR="006E1846" w:rsidRPr="00163722" w:rsidRDefault="00C0654C" w:rsidP="006E1846">
      <w:pPr>
        <w:pStyle w:val="Sansinterligne"/>
        <w:jc w:val="both"/>
        <w:rPr>
          <w:rFonts w:ascii="Garamond" w:hAnsi="Garamond"/>
          <w:b/>
          <w:color w:val="0070C0"/>
          <w:sz w:val="32"/>
          <w:szCs w:val="20"/>
          <w:u w:val="single"/>
        </w:rPr>
      </w:pPr>
      <w:r w:rsidRPr="00163722">
        <w:rPr>
          <w:rFonts w:ascii="Garamond" w:hAnsi="Garamond"/>
          <w:b/>
          <w:noProof/>
          <w:color w:val="0070C0"/>
          <w:sz w:val="32"/>
          <w:szCs w:val="20"/>
          <w:u w:val="single"/>
          <w:lang w:eastAsia="fr-FR"/>
        </w:rPr>
        <w:lastRenderedPageBreak/>
        <mc:AlternateContent>
          <mc:Choice Requires="wps">
            <w:drawing>
              <wp:anchor distT="45720" distB="45720" distL="114300" distR="114300" simplePos="0" relativeHeight="251649536" behindDoc="1" locked="0" layoutInCell="1" allowOverlap="1" wp14:anchorId="38CA2228" wp14:editId="77D874D7">
                <wp:simplePos x="0" y="0"/>
                <wp:positionH relativeFrom="column">
                  <wp:posOffset>-715010</wp:posOffset>
                </wp:positionH>
                <wp:positionV relativeFrom="margin">
                  <wp:posOffset>-707390</wp:posOffset>
                </wp:positionV>
                <wp:extent cx="7546340" cy="982980"/>
                <wp:effectExtent l="0" t="0" r="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982980"/>
                        </a:xfrm>
                        <a:prstGeom prst="rect">
                          <a:avLst/>
                        </a:prstGeom>
                        <a:noFill/>
                        <a:ln w="9525">
                          <a:noFill/>
                          <a:miter lim="800000"/>
                          <a:headEnd/>
                          <a:tailEnd/>
                        </a:ln>
                      </wps:spPr>
                      <wps:txbx>
                        <w:txbxContent>
                          <w:p w14:paraId="35A676E6" w14:textId="77777777" w:rsidR="00D85651" w:rsidRDefault="00D85651" w:rsidP="00C0654C">
                            <w:pPr>
                              <w:pStyle w:val="Sansinterligne"/>
                            </w:pPr>
                          </w:p>
                          <w:p w14:paraId="4E2C29EC" w14:textId="77777777" w:rsidR="00D85651" w:rsidRPr="00294EB9" w:rsidRDefault="00D85651" w:rsidP="00C0654C">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A2228" id="Zone de texte 2" o:spid="_x0000_s1030" type="#_x0000_t202" style="position:absolute;left:0;text-align:left;margin-left:-56.3pt;margin-top:-55.7pt;width:594.2pt;height:77.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" filled="f" stroked="f">
                <v:textbox>
                  <w:txbxContent>
                    <w:p w14:paraId="35A676E6" w14:textId="77777777" w:rsidR="00D85651" w:rsidRDefault="00D85651" w:rsidP="00C0654C">
                      <w:pPr>
                        <w:pStyle w:val="Sansinterligne"/>
                      </w:pPr>
                    </w:p>
                    <w:p w14:paraId="4E2C29EC" w14:textId="77777777" w:rsidR="00D85651" w:rsidRPr="00294EB9" w:rsidRDefault="00D85651" w:rsidP="00C0654C">
                      <w:pPr>
                        <w:pStyle w:val="Sansinterligne"/>
                      </w:pPr>
                    </w:p>
                  </w:txbxContent>
                </v:textbox>
                <w10:wrap type="square" anchory="margin"/>
              </v:shape>
            </w:pict>
          </mc:Fallback>
        </mc:AlternateContent>
      </w:r>
      <w:r w:rsidR="00163722" w:rsidRPr="00163722">
        <w:rPr>
          <w:rFonts w:ascii="Garamond" w:hAnsi="Garamond"/>
          <w:b/>
          <w:color w:val="0070C0"/>
          <w:sz w:val="32"/>
          <w:szCs w:val="20"/>
          <w:u w:val="single"/>
        </w:rPr>
        <w:t>Résumé :</w:t>
      </w:r>
    </w:p>
    <w:p w14:paraId="4899AA9E" w14:textId="212EA79D" w:rsidR="006E1846" w:rsidRPr="00C965DD" w:rsidRDefault="006E1846" w:rsidP="006E1846">
      <w:pPr>
        <w:pStyle w:val="Sansinterligne"/>
        <w:jc w:val="both"/>
        <w:rPr>
          <w:rFonts w:ascii="Garamond" w:hAnsi="Garamond"/>
          <w:sz w:val="14"/>
          <w:szCs w:val="20"/>
        </w:rPr>
      </w:pPr>
    </w:p>
    <w:p w14:paraId="0FAA74B9" w14:textId="69C32734" w:rsidR="0049059B" w:rsidRDefault="0049059B" w:rsidP="0049059B">
      <w:pPr>
        <w:pStyle w:val="Sansinterligne"/>
        <w:jc w:val="both"/>
        <w:rPr>
          <w:rFonts w:ascii="Garamond" w:hAnsi="Garamond"/>
          <w:sz w:val="20"/>
          <w:szCs w:val="20"/>
        </w:rPr>
      </w:pPr>
      <w:r w:rsidRPr="0049059B">
        <w:rPr>
          <w:rFonts w:ascii="Garamond" w:hAnsi="Garamond"/>
          <w:sz w:val="20"/>
          <w:szCs w:val="20"/>
        </w:rPr>
        <w:t>Un PNJ qui a tout ce qu'il désire se dit accablé par une malédiction. Tout ce qu'il souhaite, désire ou veut, il l'obtient. De prime abord, même s'il s'agit d'une malédiction, elle est favorable au PNJ et ne justifie pas l'inquiétude qui le ronge. Mais, à chaque fois que le personnage obtient ce qu'il a souhaité, sa vie s'effiloche, sa santé se tarit.</w:t>
      </w:r>
    </w:p>
    <w:p w14:paraId="7EC3D4D2" w14:textId="77777777" w:rsidR="0049059B" w:rsidRPr="0049059B" w:rsidRDefault="0049059B" w:rsidP="0049059B">
      <w:pPr>
        <w:pStyle w:val="Sansinterligne"/>
        <w:jc w:val="both"/>
        <w:rPr>
          <w:rFonts w:ascii="Garamond" w:hAnsi="Garamond"/>
          <w:sz w:val="8"/>
          <w:szCs w:val="20"/>
        </w:rPr>
      </w:pPr>
    </w:p>
    <w:p w14:paraId="194C9BB3" w14:textId="07B7D7E9" w:rsidR="0049059B" w:rsidRDefault="0049059B" w:rsidP="0049059B">
      <w:pPr>
        <w:pStyle w:val="Sansinterligne"/>
        <w:jc w:val="both"/>
        <w:rPr>
          <w:rFonts w:ascii="Garamond" w:hAnsi="Garamond"/>
          <w:sz w:val="20"/>
          <w:szCs w:val="20"/>
        </w:rPr>
      </w:pPr>
      <w:r w:rsidRPr="0049059B">
        <w:rPr>
          <w:rFonts w:ascii="Garamond" w:hAnsi="Garamond"/>
          <w:sz w:val="20"/>
          <w:szCs w:val="20"/>
        </w:rPr>
        <w:t xml:space="preserve">Scénario basé sur le récit La Peau de chagrin, de Balzac (1831). Scénario pour trois à cinq </w:t>
      </w:r>
      <w:r w:rsidR="007E5A6B">
        <w:rPr>
          <w:rFonts w:ascii="Garamond" w:hAnsi="Garamond"/>
          <w:sz w:val="20"/>
          <w:szCs w:val="20"/>
        </w:rPr>
        <w:t>joueur(</w:t>
      </w:r>
      <w:proofErr w:type="spellStart"/>
      <w:r w:rsidR="007E5A6B">
        <w:rPr>
          <w:rFonts w:ascii="Garamond" w:hAnsi="Garamond"/>
          <w:sz w:val="20"/>
          <w:szCs w:val="20"/>
        </w:rPr>
        <w:t>euse</w:t>
      </w:r>
      <w:proofErr w:type="spellEnd"/>
      <w:r w:rsidR="007E5A6B">
        <w:rPr>
          <w:rFonts w:ascii="Garamond" w:hAnsi="Garamond"/>
          <w:sz w:val="20"/>
          <w:szCs w:val="20"/>
        </w:rPr>
        <w:t>)s</w:t>
      </w:r>
      <w:r w:rsidRPr="0049059B">
        <w:rPr>
          <w:rFonts w:ascii="Garamond" w:hAnsi="Garamond"/>
          <w:sz w:val="20"/>
          <w:szCs w:val="20"/>
        </w:rPr>
        <w:t xml:space="preserve"> avec, de préférence, un </w:t>
      </w:r>
      <w:proofErr w:type="spellStart"/>
      <w:r w:rsidR="003529F9">
        <w:rPr>
          <w:rFonts w:ascii="Garamond" w:hAnsi="Garamond"/>
          <w:sz w:val="20"/>
          <w:szCs w:val="20"/>
        </w:rPr>
        <w:t>Sorceleur</w:t>
      </w:r>
      <w:proofErr w:type="spellEnd"/>
      <w:r w:rsidRPr="0049059B">
        <w:rPr>
          <w:rFonts w:ascii="Garamond" w:hAnsi="Garamond"/>
          <w:sz w:val="20"/>
          <w:szCs w:val="20"/>
        </w:rPr>
        <w:t xml:space="preserve"> et un docteur. Un mage ou prêtre peut également être utile.</w:t>
      </w:r>
    </w:p>
    <w:p w14:paraId="5C28D669" w14:textId="77777777" w:rsidR="0049059B" w:rsidRPr="0049059B" w:rsidRDefault="0049059B" w:rsidP="0049059B">
      <w:pPr>
        <w:pStyle w:val="Sansinterligne"/>
        <w:jc w:val="both"/>
        <w:rPr>
          <w:rFonts w:ascii="Garamond" w:hAnsi="Garamond"/>
          <w:sz w:val="8"/>
          <w:szCs w:val="20"/>
        </w:rPr>
      </w:pPr>
    </w:p>
    <w:p w14:paraId="5AADB9DE" w14:textId="672050D9" w:rsidR="006E1846" w:rsidRDefault="0049059B" w:rsidP="0049059B">
      <w:pPr>
        <w:pStyle w:val="Sansinterligne"/>
        <w:jc w:val="both"/>
        <w:rPr>
          <w:rFonts w:ascii="Garamond" w:hAnsi="Garamond"/>
          <w:sz w:val="20"/>
          <w:szCs w:val="20"/>
        </w:rPr>
      </w:pPr>
      <w:r w:rsidRPr="0049059B">
        <w:rPr>
          <w:rFonts w:ascii="Garamond" w:hAnsi="Garamond"/>
          <w:sz w:val="20"/>
          <w:szCs w:val="20"/>
        </w:rPr>
        <w:t>L’origine de la peau est laissée à la libre appréciation du MJ.</w:t>
      </w:r>
    </w:p>
    <w:p w14:paraId="5DCA81DA" w14:textId="77777777" w:rsidR="0049059B" w:rsidRPr="0049059B" w:rsidRDefault="0049059B" w:rsidP="0049059B">
      <w:pPr>
        <w:pStyle w:val="Sansinterligne"/>
        <w:jc w:val="both"/>
        <w:rPr>
          <w:rFonts w:ascii="Garamond" w:hAnsi="Garamond"/>
          <w:sz w:val="24"/>
          <w:szCs w:val="20"/>
        </w:rPr>
      </w:pPr>
    </w:p>
    <w:p w14:paraId="619141F0" w14:textId="77777777" w:rsidR="00163722" w:rsidRPr="00163722" w:rsidRDefault="00163722" w:rsidP="00163722">
      <w:pPr>
        <w:pStyle w:val="Sansinterligne"/>
        <w:jc w:val="both"/>
        <w:rPr>
          <w:rFonts w:ascii="Garamond" w:hAnsi="Garamond"/>
          <w:b/>
          <w:color w:val="0070C0"/>
          <w:sz w:val="32"/>
          <w:szCs w:val="20"/>
          <w:u w:val="single"/>
        </w:rPr>
      </w:pPr>
      <w:r w:rsidRPr="00163722">
        <w:rPr>
          <w:rFonts w:ascii="Garamond" w:hAnsi="Garamond"/>
          <w:b/>
          <w:color w:val="0070C0"/>
          <w:sz w:val="32"/>
          <w:szCs w:val="20"/>
          <w:u w:val="single"/>
        </w:rPr>
        <w:t>Accroche :</w:t>
      </w:r>
    </w:p>
    <w:p w14:paraId="1C9B8E66" w14:textId="77777777" w:rsidR="00163722" w:rsidRPr="00163722" w:rsidRDefault="00163722" w:rsidP="00163722">
      <w:pPr>
        <w:pStyle w:val="Sansinterligne"/>
        <w:jc w:val="both"/>
        <w:rPr>
          <w:rFonts w:ascii="Garamond" w:hAnsi="Garamond"/>
          <w:noProof/>
          <w:sz w:val="14"/>
          <w:szCs w:val="20"/>
          <w:lang w:eastAsia="fr-FR"/>
        </w:rPr>
      </w:pPr>
    </w:p>
    <w:p w14:paraId="6DA1385D" w14:textId="552BE90A" w:rsidR="0049059B" w:rsidRDefault="0049059B" w:rsidP="0049059B">
      <w:pPr>
        <w:pStyle w:val="Sansinterligne"/>
        <w:jc w:val="both"/>
        <w:rPr>
          <w:rFonts w:ascii="Garamond" w:hAnsi="Garamond"/>
          <w:i/>
          <w:sz w:val="20"/>
          <w:szCs w:val="20"/>
        </w:rPr>
      </w:pPr>
      <w:r w:rsidRPr="0049059B">
        <w:rPr>
          <w:rFonts w:ascii="Garamond" w:hAnsi="Garamond"/>
          <w:i/>
          <w:sz w:val="20"/>
          <w:szCs w:val="20"/>
        </w:rPr>
        <w:t xml:space="preserve">Vous arrivez à </w:t>
      </w:r>
      <w:proofErr w:type="spellStart"/>
      <w:r w:rsidRPr="0049059B">
        <w:rPr>
          <w:rFonts w:ascii="Garamond" w:hAnsi="Garamond"/>
          <w:i/>
          <w:sz w:val="20"/>
          <w:szCs w:val="20"/>
        </w:rPr>
        <w:t>Madorn</w:t>
      </w:r>
      <w:proofErr w:type="spellEnd"/>
      <w:r w:rsidRPr="0049059B">
        <w:rPr>
          <w:rFonts w:ascii="Garamond" w:hAnsi="Garamond"/>
          <w:i/>
          <w:sz w:val="20"/>
          <w:szCs w:val="20"/>
        </w:rPr>
        <w:t xml:space="preserve"> en fin de matinée, une forteresse d'une dizaine de maisons au Nord de la </w:t>
      </w:r>
      <w:proofErr w:type="spellStart"/>
      <w:r w:rsidRPr="0049059B">
        <w:rPr>
          <w:rFonts w:ascii="Garamond" w:hAnsi="Garamond"/>
          <w:i/>
          <w:sz w:val="20"/>
          <w:szCs w:val="20"/>
        </w:rPr>
        <w:t>Téméria</w:t>
      </w:r>
      <w:proofErr w:type="spellEnd"/>
      <w:r w:rsidRPr="0049059B">
        <w:rPr>
          <w:rFonts w:ascii="Garamond" w:hAnsi="Garamond"/>
          <w:i/>
          <w:sz w:val="20"/>
          <w:szCs w:val="20"/>
        </w:rPr>
        <w:t xml:space="preserve">, à l’Est de </w:t>
      </w:r>
      <w:proofErr w:type="spellStart"/>
      <w:r w:rsidRPr="0049059B">
        <w:rPr>
          <w:rFonts w:ascii="Garamond" w:hAnsi="Garamond"/>
          <w:i/>
          <w:sz w:val="20"/>
          <w:szCs w:val="20"/>
        </w:rPr>
        <w:t>Gors</w:t>
      </w:r>
      <w:proofErr w:type="spellEnd"/>
      <w:r w:rsidRPr="0049059B">
        <w:rPr>
          <w:rFonts w:ascii="Garamond" w:hAnsi="Garamond"/>
          <w:i/>
          <w:sz w:val="20"/>
          <w:szCs w:val="20"/>
        </w:rPr>
        <w:t xml:space="preserve"> </w:t>
      </w:r>
      <w:proofErr w:type="spellStart"/>
      <w:r w:rsidRPr="0049059B">
        <w:rPr>
          <w:rFonts w:ascii="Garamond" w:hAnsi="Garamond"/>
          <w:i/>
          <w:sz w:val="20"/>
          <w:szCs w:val="20"/>
        </w:rPr>
        <w:t>Velen</w:t>
      </w:r>
      <w:proofErr w:type="spellEnd"/>
      <w:r w:rsidRPr="0049059B">
        <w:rPr>
          <w:rFonts w:ascii="Garamond" w:hAnsi="Garamond"/>
          <w:i/>
          <w:sz w:val="20"/>
          <w:szCs w:val="20"/>
        </w:rPr>
        <w:t xml:space="preserve">. Un immense manoir trône au milieu de la forteresse dont les murs d'enceinte protègent les maisons des habitants. Les habitants sont accueillants et chaleureux dans ce lieu qui semble coupé du monde. Rien ne manque, la guerre contre </w:t>
      </w:r>
      <w:proofErr w:type="spellStart"/>
      <w:r w:rsidRPr="0049059B">
        <w:rPr>
          <w:rFonts w:ascii="Garamond" w:hAnsi="Garamond"/>
          <w:i/>
          <w:sz w:val="20"/>
          <w:szCs w:val="20"/>
        </w:rPr>
        <w:t>Nilfgaard</w:t>
      </w:r>
      <w:proofErr w:type="spellEnd"/>
      <w:r w:rsidRPr="0049059B">
        <w:rPr>
          <w:rFonts w:ascii="Garamond" w:hAnsi="Garamond"/>
          <w:i/>
          <w:sz w:val="20"/>
          <w:szCs w:val="20"/>
        </w:rPr>
        <w:t xml:space="preserve"> semble bien lointaine, elle est pourtant à quelques kilomètres d’ici... Les enfants jouent, les parents travaillent et discutent. Vous arrivez sur la place du village. Là une auberge foisonne de vie, les marchands installent leurs étals, les volailles se baladent et l'odeur du pain chaud vous chatouille les narines.</w:t>
      </w:r>
    </w:p>
    <w:p w14:paraId="1097FF99" w14:textId="77777777" w:rsidR="0049059B" w:rsidRPr="0049059B" w:rsidRDefault="0049059B" w:rsidP="0049059B">
      <w:pPr>
        <w:pStyle w:val="Sansinterligne"/>
        <w:jc w:val="both"/>
        <w:rPr>
          <w:rFonts w:ascii="Garamond" w:hAnsi="Garamond"/>
          <w:i/>
          <w:sz w:val="8"/>
          <w:szCs w:val="20"/>
        </w:rPr>
      </w:pPr>
    </w:p>
    <w:p w14:paraId="070B173B" w14:textId="323557B1" w:rsidR="00163722" w:rsidRDefault="0049059B" w:rsidP="0049059B">
      <w:pPr>
        <w:pStyle w:val="Sansinterligne"/>
        <w:jc w:val="both"/>
        <w:rPr>
          <w:rFonts w:ascii="Garamond" w:hAnsi="Garamond"/>
          <w:i/>
          <w:sz w:val="20"/>
          <w:szCs w:val="20"/>
        </w:rPr>
      </w:pPr>
      <w:r w:rsidRPr="0049059B">
        <w:rPr>
          <w:rFonts w:ascii="Garamond" w:hAnsi="Garamond"/>
          <w:i/>
          <w:sz w:val="20"/>
          <w:szCs w:val="20"/>
        </w:rPr>
        <w:t>Cependant vous ne pouvez que remarquer l'immense manoir qui dénote avec le reste des habitations et du lieu en général : caché par des grilles recouvertes de lierre, les volets fermés, ou rideaux tirés, le manoir semble abandonné de prime abord. Mais, au premier étage, vous apercevez une silhouette qui se cache derrière un rideau.</w:t>
      </w:r>
    </w:p>
    <w:p w14:paraId="4371E33D" w14:textId="77777777" w:rsidR="0049059B" w:rsidRPr="0049059B" w:rsidRDefault="0049059B" w:rsidP="0049059B">
      <w:pPr>
        <w:pStyle w:val="Sansinterligne"/>
        <w:jc w:val="both"/>
        <w:rPr>
          <w:rFonts w:ascii="Garamond" w:hAnsi="Garamond"/>
          <w:noProof/>
          <w:sz w:val="24"/>
          <w:szCs w:val="20"/>
          <w:lang w:eastAsia="fr-FR"/>
        </w:rPr>
      </w:pPr>
    </w:p>
    <w:p w14:paraId="1A63C78D" w14:textId="7223C77C" w:rsidR="00163722" w:rsidRPr="00163722" w:rsidRDefault="008A3E61" w:rsidP="00163722">
      <w:pPr>
        <w:pStyle w:val="Sansinterligne"/>
        <w:jc w:val="both"/>
        <w:rPr>
          <w:rFonts w:ascii="Garamond" w:hAnsi="Garamond"/>
          <w:b/>
          <w:color w:val="0070C0"/>
          <w:sz w:val="32"/>
          <w:szCs w:val="20"/>
          <w:u w:val="single"/>
        </w:rPr>
      </w:pPr>
      <w:r>
        <w:rPr>
          <w:rFonts w:ascii="Garamond" w:hAnsi="Garamond"/>
          <w:b/>
          <w:color w:val="0070C0"/>
          <w:sz w:val="32"/>
          <w:szCs w:val="20"/>
          <w:u w:val="single"/>
        </w:rPr>
        <w:t>Une trippée de questions</w:t>
      </w:r>
      <w:r w:rsidR="00163722" w:rsidRPr="00163722">
        <w:rPr>
          <w:rFonts w:ascii="Garamond" w:hAnsi="Garamond"/>
          <w:b/>
          <w:color w:val="0070C0"/>
          <w:sz w:val="32"/>
          <w:szCs w:val="20"/>
          <w:u w:val="single"/>
        </w:rPr>
        <w:t xml:space="preserve"> :</w:t>
      </w:r>
    </w:p>
    <w:p w14:paraId="00EB3C1A" w14:textId="77777777" w:rsidR="00163722" w:rsidRPr="00163722" w:rsidRDefault="00163722" w:rsidP="00163722">
      <w:pPr>
        <w:pStyle w:val="Sansinterligne"/>
        <w:jc w:val="both"/>
        <w:rPr>
          <w:rFonts w:ascii="Garamond" w:hAnsi="Garamond"/>
          <w:noProof/>
          <w:sz w:val="14"/>
          <w:szCs w:val="20"/>
          <w:lang w:eastAsia="fr-FR"/>
        </w:rPr>
      </w:pPr>
    </w:p>
    <w:p w14:paraId="3A38B345" w14:textId="1867EA95" w:rsidR="0049059B" w:rsidRDefault="0049059B" w:rsidP="0049059B">
      <w:pPr>
        <w:pStyle w:val="Sansinterligne"/>
        <w:jc w:val="both"/>
        <w:rPr>
          <w:rFonts w:ascii="Garamond" w:hAnsi="Garamond"/>
          <w:sz w:val="20"/>
          <w:szCs w:val="20"/>
        </w:rPr>
      </w:pPr>
      <w:r w:rsidRPr="0049059B">
        <w:rPr>
          <w:rFonts w:ascii="Garamond" w:hAnsi="Garamond"/>
          <w:sz w:val="20"/>
          <w:szCs w:val="20"/>
        </w:rPr>
        <w:t>Les personnages vont sûrement chercher à apprendre à qui appartient ce mystérieux manoir, et s'il est toujours habité, par qui ?  La plupart des habitants leur apprennent la même chose : il s'agit du seigneur du village. Un homme autrefois très extraverti et qui veillait au bon fonctionnement de la cité et au bonheur des habitants.</w:t>
      </w:r>
    </w:p>
    <w:p w14:paraId="659F13F2" w14:textId="77777777" w:rsidR="0049059B" w:rsidRPr="0049059B" w:rsidRDefault="0049059B" w:rsidP="0049059B">
      <w:pPr>
        <w:pStyle w:val="Sansinterligne"/>
        <w:jc w:val="both"/>
        <w:rPr>
          <w:rFonts w:ascii="Garamond" w:hAnsi="Garamond"/>
          <w:sz w:val="8"/>
          <w:szCs w:val="20"/>
        </w:rPr>
      </w:pPr>
    </w:p>
    <w:p w14:paraId="2C422267" w14:textId="22CD0D81" w:rsidR="0049059B" w:rsidRDefault="0049059B" w:rsidP="0049059B">
      <w:pPr>
        <w:pStyle w:val="Sansinterligne"/>
        <w:jc w:val="both"/>
        <w:rPr>
          <w:rFonts w:ascii="Garamond" w:hAnsi="Garamond"/>
          <w:sz w:val="20"/>
          <w:szCs w:val="20"/>
        </w:rPr>
      </w:pPr>
      <w:r w:rsidRPr="0049059B">
        <w:rPr>
          <w:rFonts w:ascii="Garamond" w:hAnsi="Garamond"/>
          <w:sz w:val="20"/>
          <w:szCs w:val="20"/>
        </w:rPr>
        <w:t xml:space="preserve">Beaucoup ont fui dans cette forteresse pour se protéger de la guerre contre </w:t>
      </w:r>
      <w:proofErr w:type="spellStart"/>
      <w:r w:rsidRPr="0049059B">
        <w:rPr>
          <w:rFonts w:ascii="Garamond" w:hAnsi="Garamond"/>
          <w:sz w:val="20"/>
          <w:szCs w:val="20"/>
        </w:rPr>
        <w:t>Nilfgaard</w:t>
      </w:r>
      <w:proofErr w:type="spellEnd"/>
      <w:r w:rsidRPr="0049059B">
        <w:rPr>
          <w:rFonts w:ascii="Garamond" w:hAnsi="Garamond"/>
          <w:sz w:val="20"/>
          <w:szCs w:val="20"/>
        </w:rPr>
        <w:t xml:space="preserve"> et ont trouvé un lieu de vie tout à fait charmant. Mais depuis quelques temps, le seigneur se terre dans son manoir, ne voit plus personne et refuse de rencontrer qui que ce soit. Ils ne peuvent pas en apprendre plus aux personnages mais un certain </w:t>
      </w:r>
      <w:proofErr w:type="spellStart"/>
      <w:r w:rsidRPr="0049059B">
        <w:rPr>
          <w:rFonts w:ascii="Garamond" w:hAnsi="Garamond"/>
          <w:sz w:val="20"/>
          <w:szCs w:val="20"/>
        </w:rPr>
        <w:t>Oldar</w:t>
      </w:r>
      <w:proofErr w:type="spellEnd"/>
      <w:r w:rsidRPr="0049059B">
        <w:rPr>
          <w:rFonts w:ascii="Garamond" w:hAnsi="Garamond"/>
          <w:sz w:val="20"/>
          <w:szCs w:val="20"/>
        </w:rPr>
        <w:t xml:space="preserve"> </w:t>
      </w:r>
      <w:proofErr w:type="spellStart"/>
      <w:r w:rsidRPr="0049059B">
        <w:rPr>
          <w:rFonts w:ascii="Garamond" w:hAnsi="Garamond"/>
          <w:sz w:val="20"/>
          <w:szCs w:val="20"/>
        </w:rPr>
        <w:t>Dergorath</w:t>
      </w:r>
      <w:proofErr w:type="spellEnd"/>
      <w:r w:rsidRPr="0049059B">
        <w:rPr>
          <w:rFonts w:ascii="Garamond" w:hAnsi="Garamond"/>
          <w:sz w:val="20"/>
          <w:szCs w:val="20"/>
        </w:rPr>
        <w:t>, pourrait les renseigner. Il s'agit du sage du village, un druide qui se cache dans la forêt aux abords de la ville.</w:t>
      </w:r>
    </w:p>
    <w:p w14:paraId="2F8BCAB5" w14:textId="77777777" w:rsidR="0049059B" w:rsidRPr="0049059B" w:rsidRDefault="0049059B" w:rsidP="0049059B">
      <w:pPr>
        <w:pStyle w:val="Sansinterligne"/>
        <w:jc w:val="both"/>
        <w:rPr>
          <w:rFonts w:ascii="Garamond" w:hAnsi="Garamond"/>
          <w:sz w:val="8"/>
          <w:szCs w:val="20"/>
        </w:rPr>
      </w:pPr>
    </w:p>
    <w:p w14:paraId="333CBC5D" w14:textId="3CE46D0D" w:rsidR="00C965DD" w:rsidRDefault="0049059B" w:rsidP="0049059B">
      <w:pPr>
        <w:pStyle w:val="Sansinterligne"/>
        <w:jc w:val="both"/>
        <w:rPr>
          <w:rFonts w:ascii="Garamond" w:hAnsi="Garamond"/>
          <w:i/>
          <w:sz w:val="20"/>
          <w:szCs w:val="20"/>
        </w:rPr>
      </w:pPr>
      <w:r w:rsidRPr="0049059B">
        <w:rPr>
          <w:rFonts w:ascii="Garamond" w:hAnsi="Garamond"/>
          <w:sz w:val="20"/>
          <w:szCs w:val="20"/>
        </w:rPr>
        <w:t xml:space="preserve">Pour s'y rendre, rien de plus simple : </w:t>
      </w:r>
      <w:r w:rsidRPr="0049059B">
        <w:rPr>
          <w:rFonts w:ascii="Garamond" w:hAnsi="Garamond"/>
          <w:i/>
          <w:sz w:val="20"/>
          <w:szCs w:val="20"/>
        </w:rPr>
        <w:t xml:space="preserve">"Sortez de la forteresse puis allez à droite. Vous marchez </w:t>
      </w:r>
      <w:proofErr w:type="spellStart"/>
      <w:r w:rsidRPr="0049059B">
        <w:rPr>
          <w:rFonts w:ascii="Garamond" w:hAnsi="Garamond"/>
          <w:i/>
          <w:sz w:val="20"/>
          <w:szCs w:val="20"/>
        </w:rPr>
        <w:t>su'l'chemin</w:t>
      </w:r>
      <w:proofErr w:type="spellEnd"/>
      <w:r w:rsidRPr="0049059B">
        <w:rPr>
          <w:rFonts w:ascii="Garamond" w:hAnsi="Garamond"/>
          <w:i/>
          <w:sz w:val="20"/>
          <w:szCs w:val="20"/>
        </w:rPr>
        <w:t xml:space="preserve"> jusqu'à arriver vers un énorme rocher. Vous continuez vers la gauche jusqu'à la rivière. Vous passez le pont, y'a un troll qui le garde, et vous continuez sur le chemin principal, qui s’enfonce dans la forêt, jusqu'à tomber sur l'arbre où une charrette est suspendue à ses branches. </w:t>
      </w:r>
      <w:proofErr w:type="gramStart"/>
      <w:r w:rsidRPr="0049059B">
        <w:rPr>
          <w:rFonts w:ascii="Garamond" w:hAnsi="Garamond"/>
          <w:i/>
          <w:sz w:val="20"/>
          <w:szCs w:val="20"/>
        </w:rPr>
        <w:t>Me demandez pas</w:t>
      </w:r>
      <w:proofErr w:type="gramEnd"/>
      <w:r w:rsidRPr="0049059B">
        <w:rPr>
          <w:rFonts w:ascii="Garamond" w:hAnsi="Garamond"/>
          <w:i/>
          <w:sz w:val="20"/>
          <w:szCs w:val="20"/>
        </w:rPr>
        <w:t xml:space="preserve"> pourquoi qu'elle est là, j'sais pas. Bref, vous prenez à gauche et vous tomberez sur une petite chaumière. Si y'a une vache et des poules devant, dans un enclos, c'est que vous êtes au bon endroit ! Sinon bah… 'faut tout refaire, vous vous êtes trompés </w:t>
      </w:r>
      <w:proofErr w:type="spellStart"/>
      <w:r w:rsidRPr="0049059B">
        <w:rPr>
          <w:rFonts w:ascii="Garamond" w:hAnsi="Garamond"/>
          <w:i/>
          <w:sz w:val="20"/>
          <w:szCs w:val="20"/>
        </w:rPr>
        <w:t>que'que</w:t>
      </w:r>
      <w:proofErr w:type="spellEnd"/>
      <w:r w:rsidRPr="0049059B">
        <w:rPr>
          <w:rFonts w:ascii="Garamond" w:hAnsi="Garamond"/>
          <w:i/>
          <w:sz w:val="20"/>
          <w:szCs w:val="20"/>
        </w:rPr>
        <w:t xml:space="preserve"> part !"</w:t>
      </w:r>
    </w:p>
    <w:p w14:paraId="223851EF" w14:textId="65ABF8DE" w:rsidR="0049059B" w:rsidRDefault="0049059B" w:rsidP="0049059B">
      <w:pPr>
        <w:pStyle w:val="Sansinterligne"/>
        <w:jc w:val="both"/>
        <w:rPr>
          <w:rFonts w:ascii="Garamond" w:hAnsi="Garamond"/>
          <w:i/>
          <w:sz w:val="20"/>
          <w:szCs w:val="20"/>
        </w:rPr>
      </w:pPr>
    </w:p>
    <w:p w14:paraId="11773B96" w14:textId="14D04F69" w:rsidR="0049059B" w:rsidRPr="0049059B" w:rsidRDefault="0049059B" w:rsidP="0049059B">
      <w:pPr>
        <w:pStyle w:val="Sansinterligne"/>
        <w:jc w:val="both"/>
        <w:rPr>
          <w:rFonts w:ascii="Garamond" w:hAnsi="Garamond"/>
          <w:sz w:val="20"/>
          <w:szCs w:val="20"/>
        </w:rPr>
      </w:pPr>
      <w:r w:rsidRPr="0049059B">
        <w:rPr>
          <w:rFonts w:ascii="Garamond" w:hAnsi="Garamond"/>
          <w:sz w:val="20"/>
          <w:szCs w:val="20"/>
        </w:rPr>
        <w:t>{</w:t>
      </w:r>
      <w:r w:rsidRPr="0049059B">
        <w:rPr>
          <w:rFonts w:ascii="Garamond" w:hAnsi="Garamond"/>
          <w:sz w:val="20"/>
          <w:szCs w:val="20"/>
          <w:u w:val="single"/>
        </w:rPr>
        <w:t>Annotation :</w:t>
      </w:r>
      <w:r w:rsidRPr="0049059B">
        <w:rPr>
          <w:rFonts w:ascii="Garamond" w:hAnsi="Garamond"/>
          <w:sz w:val="20"/>
          <w:szCs w:val="20"/>
        </w:rPr>
        <w:t xml:space="preserve"> En questionnant les habitants, les PJ se rendent compte que quelque chose cloche. La preuve, la question du Statut Social importe peu et est passé à Neutre, même pour les elfes. Les PJ devraient même ressentir une certaine plénitude à l’intérieur de la forteresse. S’ils restaient trop longtemps dans ce lieu, ils pourraient ne jamais en vouloir partir.}</w:t>
      </w:r>
    </w:p>
    <w:p w14:paraId="7DEC23A4" w14:textId="77777777" w:rsidR="0049059B" w:rsidRDefault="0049059B" w:rsidP="0049059B">
      <w:pPr>
        <w:pStyle w:val="Sansinterligne"/>
        <w:jc w:val="both"/>
        <w:rPr>
          <w:rFonts w:ascii="Garamond" w:hAnsi="Garamond"/>
          <w:noProof/>
          <w:sz w:val="24"/>
          <w:szCs w:val="20"/>
          <w:lang w:eastAsia="fr-FR"/>
        </w:rPr>
      </w:pPr>
    </w:p>
    <w:p w14:paraId="3C12F8A1" w14:textId="5D01B94D" w:rsidR="00C965DD" w:rsidRPr="00163722" w:rsidRDefault="00371AB1" w:rsidP="00C965DD">
      <w:pPr>
        <w:pStyle w:val="Sansinterligne"/>
        <w:jc w:val="both"/>
        <w:rPr>
          <w:rFonts w:ascii="Garamond" w:hAnsi="Garamond"/>
          <w:b/>
          <w:color w:val="0070C0"/>
          <w:sz w:val="32"/>
          <w:szCs w:val="20"/>
          <w:u w:val="single"/>
        </w:rPr>
      </w:pPr>
      <w:r>
        <w:rPr>
          <w:rFonts w:ascii="Garamond" w:hAnsi="Garamond"/>
          <w:b/>
          <w:color w:val="0070C0"/>
          <w:sz w:val="32"/>
          <w:szCs w:val="20"/>
          <w:u w:val="single"/>
        </w:rPr>
        <w:t>La forêt</w:t>
      </w:r>
      <w:r w:rsidR="00C965DD" w:rsidRPr="00163722">
        <w:rPr>
          <w:rFonts w:ascii="Garamond" w:hAnsi="Garamond"/>
          <w:b/>
          <w:color w:val="0070C0"/>
          <w:sz w:val="32"/>
          <w:szCs w:val="20"/>
          <w:u w:val="single"/>
        </w:rPr>
        <w:t xml:space="preserve"> :</w:t>
      </w:r>
    </w:p>
    <w:p w14:paraId="3ED8FED9" w14:textId="77777777" w:rsidR="00C965DD" w:rsidRPr="00163722" w:rsidRDefault="00C965DD" w:rsidP="00C965DD">
      <w:pPr>
        <w:pStyle w:val="Sansinterligne"/>
        <w:jc w:val="both"/>
        <w:rPr>
          <w:rFonts w:ascii="Garamond" w:hAnsi="Garamond"/>
          <w:noProof/>
          <w:sz w:val="14"/>
          <w:szCs w:val="20"/>
          <w:lang w:eastAsia="fr-FR"/>
        </w:rPr>
      </w:pPr>
    </w:p>
    <w:p w14:paraId="203EEB7A" w14:textId="018E06BD" w:rsidR="0049059B" w:rsidRDefault="0049059B" w:rsidP="0049059B">
      <w:pPr>
        <w:pStyle w:val="Sansinterligne"/>
        <w:jc w:val="both"/>
        <w:rPr>
          <w:rFonts w:ascii="Garamond" w:hAnsi="Garamond"/>
          <w:sz w:val="20"/>
          <w:szCs w:val="20"/>
        </w:rPr>
      </w:pPr>
      <w:r w:rsidRPr="0049059B">
        <w:rPr>
          <w:rFonts w:ascii="Garamond" w:hAnsi="Garamond"/>
          <w:sz w:val="20"/>
          <w:szCs w:val="20"/>
        </w:rPr>
        <w:t xml:space="preserve">Il suffit de suivre le chemin indiqué par les habitants de la forteresse pour trouver la chaumière du druide.  Demandez à vos </w:t>
      </w:r>
      <w:r w:rsidR="007E5A6B">
        <w:rPr>
          <w:rFonts w:ascii="Garamond" w:hAnsi="Garamond"/>
          <w:sz w:val="20"/>
          <w:szCs w:val="20"/>
        </w:rPr>
        <w:t>joueur(</w:t>
      </w:r>
      <w:proofErr w:type="spellStart"/>
      <w:r w:rsidR="007E5A6B">
        <w:rPr>
          <w:rFonts w:ascii="Garamond" w:hAnsi="Garamond"/>
          <w:sz w:val="20"/>
          <w:szCs w:val="20"/>
        </w:rPr>
        <w:t>euse</w:t>
      </w:r>
      <w:proofErr w:type="spellEnd"/>
      <w:r w:rsidR="007E5A6B">
        <w:rPr>
          <w:rFonts w:ascii="Garamond" w:hAnsi="Garamond"/>
          <w:sz w:val="20"/>
          <w:szCs w:val="20"/>
        </w:rPr>
        <w:t>)s</w:t>
      </w:r>
      <w:r w:rsidRPr="0049059B">
        <w:rPr>
          <w:rFonts w:ascii="Garamond" w:hAnsi="Garamond"/>
          <w:sz w:val="20"/>
          <w:szCs w:val="20"/>
        </w:rPr>
        <w:t xml:space="preserve"> et à vos joueuses de répéter les instructions données par l’un des habitants de </w:t>
      </w:r>
      <w:proofErr w:type="spellStart"/>
      <w:r w:rsidRPr="0049059B">
        <w:rPr>
          <w:rFonts w:ascii="Garamond" w:hAnsi="Garamond"/>
          <w:sz w:val="20"/>
          <w:szCs w:val="20"/>
        </w:rPr>
        <w:t>Madorn</w:t>
      </w:r>
      <w:proofErr w:type="spellEnd"/>
      <w:r w:rsidRPr="0049059B">
        <w:rPr>
          <w:rFonts w:ascii="Garamond" w:hAnsi="Garamond"/>
          <w:sz w:val="20"/>
          <w:szCs w:val="20"/>
        </w:rPr>
        <w:t>. Pour chaque mauvaise réponse, le groupe perd trente minutes pour retrouver le bon point de repère.</w:t>
      </w:r>
    </w:p>
    <w:p w14:paraId="5B6CA6C9" w14:textId="77777777" w:rsidR="0049059B" w:rsidRPr="0049059B" w:rsidRDefault="0049059B" w:rsidP="0049059B">
      <w:pPr>
        <w:pStyle w:val="Sansinterligne"/>
        <w:jc w:val="both"/>
        <w:rPr>
          <w:rFonts w:ascii="Garamond" w:hAnsi="Garamond"/>
          <w:sz w:val="8"/>
          <w:szCs w:val="20"/>
        </w:rPr>
      </w:pPr>
    </w:p>
    <w:p w14:paraId="28DC5B19" w14:textId="1A1653B0" w:rsidR="0049059B" w:rsidRPr="0049059B" w:rsidRDefault="0049059B" w:rsidP="0049059B">
      <w:pPr>
        <w:pStyle w:val="Sansinterligne"/>
        <w:jc w:val="both"/>
        <w:rPr>
          <w:rFonts w:ascii="Garamond" w:hAnsi="Garamond"/>
          <w:sz w:val="20"/>
          <w:szCs w:val="20"/>
        </w:rPr>
      </w:pPr>
      <w:r w:rsidRPr="0049059B">
        <w:rPr>
          <w:rFonts w:ascii="Garamond" w:hAnsi="Garamond"/>
          <w:sz w:val="20"/>
          <w:szCs w:val="20"/>
        </w:rPr>
        <w:t xml:space="preserve">En chemin, au niveau du rocher, le groupe se fait attaquer par des bandits (nombre de </w:t>
      </w:r>
      <w:r w:rsidR="007E5A6B">
        <w:rPr>
          <w:rFonts w:ascii="Garamond" w:hAnsi="Garamond"/>
          <w:sz w:val="20"/>
          <w:szCs w:val="20"/>
        </w:rPr>
        <w:t>joueur(</w:t>
      </w:r>
      <w:proofErr w:type="spellStart"/>
      <w:r w:rsidR="007E5A6B">
        <w:rPr>
          <w:rFonts w:ascii="Garamond" w:hAnsi="Garamond"/>
          <w:sz w:val="20"/>
          <w:szCs w:val="20"/>
        </w:rPr>
        <w:t>euse</w:t>
      </w:r>
      <w:proofErr w:type="spellEnd"/>
      <w:r w:rsidR="007E5A6B">
        <w:rPr>
          <w:rFonts w:ascii="Garamond" w:hAnsi="Garamond"/>
          <w:sz w:val="20"/>
          <w:szCs w:val="20"/>
        </w:rPr>
        <w:t>)s</w:t>
      </w:r>
      <w:r w:rsidRPr="0049059B">
        <w:rPr>
          <w:rFonts w:ascii="Garamond" w:hAnsi="Garamond"/>
          <w:sz w:val="20"/>
          <w:szCs w:val="20"/>
        </w:rPr>
        <w:t>+2).</w:t>
      </w:r>
    </w:p>
    <w:p w14:paraId="289F9544" w14:textId="23247068" w:rsidR="0049059B" w:rsidRDefault="0049059B" w:rsidP="0049059B">
      <w:pPr>
        <w:pStyle w:val="Sansinterligne"/>
        <w:jc w:val="both"/>
        <w:rPr>
          <w:rFonts w:ascii="Garamond" w:hAnsi="Garamond"/>
          <w:sz w:val="20"/>
          <w:szCs w:val="20"/>
        </w:rPr>
      </w:pPr>
      <w:r w:rsidRPr="0049059B">
        <w:rPr>
          <w:rFonts w:ascii="Garamond" w:hAnsi="Garamond"/>
          <w:sz w:val="20"/>
          <w:szCs w:val="20"/>
        </w:rPr>
        <w:t xml:space="preserve">Une fois arrivés au pont, le troll de pierre est en train de le réparer. En entendant l’équipe arriver, il leur demande une pièce par personne ou une bouteille d’alcool fort pour traverser le pont. Il est possible de négocier le passage du pont : soit en aidant </w:t>
      </w:r>
      <w:proofErr w:type="spellStart"/>
      <w:r w:rsidRPr="0049059B">
        <w:rPr>
          <w:rFonts w:ascii="Garamond" w:hAnsi="Garamond"/>
          <w:sz w:val="20"/>
          <w:szCs w:val="20"/>
        </w:rPr>
        <w:t>Odabog</w:t>
      </w:r>
      <w:proofErr w:type="spellEnd"/>
      <w:r w:rsidRPr="0049059B">
        <w:rPr>
          <w:rFonts w:ascii="Garamond" w:hAnsi="Garamond"/>
          <w:sz w:val="20"/>
          <w:szCs w:val="20"/>
        </w:rPr>
        <w:t xml:space="preserve"> à réparer le pont, soit en réussissant à le convaincre qu’ils n’ont pas à payer, ou en faisant diminuer le prix (persuasion SD 12) mais devront attendre que le pont soit réparé. Il est possible de se battre contre </w:t>
      </w:r>
      <w:proofErr w:type="spellStart"/>
      <w:r w:rsidRPr="0049059B">
        <w:rPr>
          <w:rFonts w:ascii="Garamond" w:hAnsi="Garamond"/>
          <w:sz w:val="20"/>
          <w:szCs w:val="20"/>
        </w:rPr>
        <w:t>Odabog</w:t>
      </w:r>
      <w:proofErr w:type="spellEnd"/>
      <w:r w:rsidRPr="0049059B">
        <w:rPr>
          <w:rFonts w:ascii="Garamond" w:hAnsi="Garamond"/>
          <w:sz w:val="20"/>
          <w:szCs w:val="20"/>
        </w:rPr>
        <w:t xml:space="preserve"> (cf. Troll de pierre, dans le manuel de règles page 305). Cependant, le pont va s’effondrer dès que deux personnages auront franchi la moitié de ce dernier. Obligeant le groupe à faire un grand détour avant de pouvoir remonter sur la rive d’un côté ou de l’autre. Si l’équipe ne traverse pas à l’aide du pont, qu’importe la raison, il faudra alors réussir à se repérer pour ne pas se perdre et retrouver le chemin pour aller chez le druide (survie SD 14). Si l’équipe aide le troll, il ne suffira que d’une heure de travaux pour que le pont puisse être franchi, s’ils ne l’aident pas, il </w:t>
      </w:r>
      <w:r>
        <w:rPr>
          <w:rFonts w:ascii="Garamond" w:hAnsi="Garamond"/>
          <w:sz w:val="20"/>
          <w:szCs w:val="20"/>
        </w:rPr>
        <w:t xml:space="preserve">faudra attendre quatre heures. </w:t>
      </w:r>
      <w:r w:rsidRPr="0049059B">
        <w:rPr>
          <w:rFonts w:ascii="Garamond" w:hAnsi="Garamond"/>
          <w:sz w:val="20"/>
          <w:szCs w:val="20"/>
        </w:rPr>
        <w:t xml:space="preserve">Si les PJ combattent le troll et le tuent, ils auront alors coupé une voie d’accès qui mène à la forteresse de </w:t>
      </w:r>
      <w:proofErr w:type="spellStart"/>
      <w:r w:rsidRPr="0049059B">
        <w:rPr>
          <w:rFonts w:ascii="Garamond" w:hAnsi="Garamond"/>
          <w:sz w:val="20"/>
          <w:szCs w:val="20"/>
        </w:rPr>
        <w:t>Madorn</w:t>
      </w:r>
      <w:proofErr w:type="spellEnd"/>
      <w:r w:rsidRPr="0049059B">
        <w:rPr>
          <w:rFonts w:ascii="Garamond" w:hAnsi="Garamond"/>
          <w:sz w:val="20"/>
          <w:szCs w:val="20"/>
        </w:rPr>
        <w:t xml:space="preserve"> car le pont s’effondrera quelques temps plus tard. Il faudra attendre l’intervention des ingénieurs de l’armée </w:t>
      </w:r>
      <w:proofErr w:type="spellStart"/>
      <w:r w:rsidRPr="0049059B">
        <w:rPr>
          <w:rFonts w:ascii="Garamond" w:hAnsi="Garamond"/>
          <w:sz w:val="20"/>
          <w:szCs w:val="20"/>
        </w:rPr>
        <w:t>nilfgaardienne</w:t>
      </w:r>
      <w:proofErr w:type="spellEnd"/>
      <w:r w:rsidRPr="0049059B">
        <w:rPr>
          <w:rFonts w:ascii="Garamond" w:hAnsi="Garamond"/>
          <w:sz w:val="20"/>
          <w:szCs w:val="20"/>
        </w:rPr>
        <w:t xml:space="preserve"> pour que le pont soit reconstruit dans un format plus apte à laisser passer des troupes en grand nombre.</w:t>
      </w:r>
    </w:p>
    <w:p w14:paraId="339B95EA" w14:textId="77777777" w:rsidR="0049059B" w:rsidRPr="0049059B" w:rsidRDefault="0049059B" w:rsidP="0049059B">
      <w:pPr>
        <w:pStyle w:val="Sansinterligne"/>
        <w:jc w:val="both"/>
        <w:rPr>
          <w:rFonts w:ascii="Garamond" w:hAnsi="Garamond"/>
          <w:sz w:val="8"/>
          <w:szCs w:val="20"/>
        </w:rPr>
      </w:pPr>
    </w:p>
    <w:p w14:paraId="1115DC03" w14:textId="051D5AA6" w:rsidR="009579C5" w:rsidRPr="001E1AA1" w:rsidRDefault="0049059B" w:rsidP="0049059B">
      <w:pPr>
        <w:pStyle w:val="Sansinterligne"/>
        <w:jc w:val="both"/>
        <w:rPr>
          <w:rFonts w:ascii="Garamond" w:hAnsi="Garamond"/>
          <w:sz w:val="20"/>
        </w:rPr>
      </w:pPr>
      <w:r w:rsidRPr="0049059B">
        <w:rPr>
          <w:rFonts w:ascii="Garamond" w:hAnsi="Garamond"/>
          <w:sz w:val="20"/>
          <w:szCs w:val="20"/>
        </w:rPr>
        <w:t xml:space="preserve">Une fois dans la forêt, ils ont l’étrange sensation d’être épiés, surveillés. Il s’agit d’un groupe de loups, de corbeaux et cervidés qui surveillent l’équipe jusqu’à leur arrivée devant chez le druide. Le chemin principal se subdivise régulièrement en différents passages plus étroits dans les bois. Il y a différentes empreintes sur les chemins de différentes tailles. Il va falloir réfléchir pour déterminer quel passage emprunter. Celui avec des traces de chariot mène l’équipe hors de la forêt, sur des routes marchandes, celles avec des empreintes de pas très marquées mènent vers une clairière où se sont établis des bûcherons et les chemins avec des </w:t>
      </w:r>
      <w:r>
        <w:rPr>
          <w:rFonts w:ascii="Garamond" w:hAnsi="Garamond"/>
          <w:sz w:val="20"/>
          <w:szCs w:val="20"/>
        </w:rPr>
        <w:t>empreint-</w:t>
      </w:r>
    </w:p>
    <w:p w14:paraId="40820E8B" w14:textId="1131E537" w:rsidR="00530255" w:rsidRDefault="0062064E" w:rsidP="00C965DD">
      <w:pPr>
        <w:pStyle w:val="Sansinterligne"/>
        <w:jc w:val="both"/>
        <w:rPr>
          <w:rFonts w:ascii="Garamond" w:hAnsi="Garamond"/>
          <w:b/>
          <w:color w:val="0070C0"/>
          <w:sz w:val="24"/>
          <w:szCs w:val="20"/>
          <w:u w:val="single"/>
        </w:rPr>
      </w:pPr>
      <w:r>
        <w:rPr>
          <w:rFonts w:ascii="Tempus Sans ITC" w:hAnsi="Tempus Sans ITC"/>
          <w:noProof/>
          <w:u w:val="single"/>
          <w:lang w:eastAsia="fr-FR"/>
        </w:rPr>
        <mc:AlternateContent>
          <mc:Choice Requires="wps">
            <w:drawing>
              <wp:anchor distT="0" distB="0" distL="114300" distR="114300" simplePos="0" relativeHeight="251693568" behindDoc="0" locked="0" layoutInCell="1" allowOverlap="1" wp14:anchorId="42332D52" wp14:editId="460746A7">
                <wp:simplePos x="0" y="0"/>
                <wp:positionH relativeFrom="leftMargin">
                  <wp:posOffset>6564185</wp:posOffset>
                </wp:positionH>
                <wp:positionV relativeFrom="paragraph">
                  <wp:posOffset>-723900</wp:posOffset>
                </wp:positionV>
                <wp:extent cx="533400" cy="5334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3B60F208" w14:textId="54C0BD49" w:rsidR="0062064E" w:rsidRPr="001D4205" w:rsidRDefault="0062064E" w:rsidP="0062064E">
                            <w:pPr>
                              <w:pStyle w:val="Sansinterligne"/>
                              <w:jc w:val="center"/>
                              <w:rPr>
                                <w:rFonts w:ascii="thewitcher" w:hAnsi="thewitcher"/>
                                <w:b/>
                                <w:color w:val="FFFFFF" w:themeColor="background1"/>
                                <w:sz w:val="52"/>
                              </w:rPr>
                            </w:pPr>
                            <w:r>
                              <w:rPr>
                                <w:rFonts w:ascii="thewitcher" w:hAnsi="thewitcher"/>
                                <w:b/>
                                <w:color w:val="FFFFFF" w:themeColor="background1"/>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332D52" id="Zone de texte 28" o:spid="_x0000_s1031" type="#_x0000_t202" style="position:absolute;left:0;text-align:left;margin-left:516.85pt;margin-top:-57pt;width:42pt;height:42pt;z-index:2516935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" filled="f" stroked="f" strokeweight=".5pt">
                <v:textbox>
                  <w:txbxContent>
                    <w:p w14:paraId="3B60F208" w14:textId="54C0BD49" w:rsidR="0062064E" w:rsidRPr="001D4205" w:rsidRDefault="0062064E" w:rsidP="0062064E">
                      <w:pPr>
                        <w:pStyle w:val="Sansinterligne"/>
                        <w:jc w:val="center"/>
                        <w:rPr>
                          <w:rFonts w:ascii="thewitcher" w:hAnsi="thewitcher"/>
                          <w:b/>
                          <w:color w:val="FFFFFF" w:themeColor="background1"/>
                          <w:sz w:val="52"/>
                        </w:rPr>
                      </w:pPr>
                      <w:r>
                        <w:rPr>
                          <w:rFonts w:ascii="thewitcher" w:hAnsi="thewitcher"/>
                          <w:b/>
                          <w:color w:val="FFFFFF" w:themeColor="background1"/>
                          <w:sz w:val="52"/>
                        </w:rPr>
                        <w:t>5</w:t>
                      </w:r>
                    </w:p>
                  </w:txbxContent>
                </v:textbox>
                <w10:wrap anchorx="margin"/>
              </v:shape>
            </w:pict>
          </mc:Fallback>
        </mc:AlternateContent>
      </w:r>
      <w:r w:rsidR="00530255">
        <w:rPr>
          <w:rFonts w:ascii="Garamond" w:hAnsi="Garamond"/>
          <w:b/>
          <w:color w:val="0070C0"/>
          <w:sz w:val="24"/>
          <w:szCs w:val="20"/>
          <w:u w:val="single"/>
        </w:rPr>
        <w:br w:type="page"/>
      </w:r>
    </w:p>
    <w:p w14:paraId="393177BC" w14:textId="77777777" w:rsidR="002919BC" w:rsidRDefault="002919BC" w:rsidP="00E44EE5">
      <w:pPr>
        <w:pStyle w:val="Sansinterligne"/>
        <w:jc w:val="both"/>
        <w:rPr>
          <w:rFonts w:ascii="Garamond" w:hAnsi="Garamond"/>
          <w:sz w:val="18"/>
        </w:rPr>
        <w:sectPr w:rsidR="002919BC" w:rsidSect="009579C5">
          <w:type w:val="nextColumn"/>
          <w:pgSz w:w="11907" w:h="16840" w:code="9"/>
          <w:pgMar w:top="1134" w:right="567" w:bottom="567" w:left="1134" w:header="709" w:footer="709" w:gutter="0"/>
          <w:cols w:num="3" w:space="232" w:equalWidth="0">
            <w:col w:w="4309" w:space="232"/>
            <w:col w:w="4309" w:space="505"/>
            <w:col w:w="851"/>
          </w:cols>
          <w:docGrid w:linePitch="360"/>
        </w:sectPr>
      </w:pPr>
    </w:p>
    <w:p w14:paraId="67859A0F" w14:textId="5797ADE8" w:rsidR="00C80138" w:rsidRPr="001B219E" w:rsidRDefault="009B091A" w:rsidP="00733D35">
      <w:pPr>
        <w:pStyle w:val="Sansinterligne"/>
        <w:jc w:val="both"/>
        <w:rPr>
          <w:rFonts w:ascii="Garamond" w:hAnsi="Garamond"/>
          <w:sz w:val="18"/>
          <w:szCs w:val="20"/>
        </w:rPr>
      </w:pPr>
      <w:r>
        <w:rPr>
          <w:noProof/>
          <w:lang w:eastAsia="fr-FR"/>
        </w:rPr>
        <w:lastRenderedPageBreak/>
        <mc:AlternateContent>
          <mc:Choice Requires="wps">
            <w:drawing>
              <wp:anchor distT="45720" distB="45720" distL="114300" distR="114300" simplePos="0" relativeHeight="251606528" behindDoc="1" locked="0" layoutInCell="1" allowOverlap="1" wp14:anchorId="14129DFA" wp14:editId="202E59E6">
                <wp:simplePos x="0" y="0"/>
                <wp:positionH relativeFrom="column">
                  <wp:posOffset>-360045</wp:posOffset>
                </wp:positionH>
                <wp:positionV relativeFrom="margin">
                  <wp:posOffset>-713952</wp:posOffset>
                </wp:positionV>
                <wp:extent cx="7546340" cy="98298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982980"/>
                        </a:xfrm>
                        <a:prstGeom prst="rect">
                          <a:avLst/>
                        </a:prstGeom>
                        <a:noFill/>
                        <a:ln w="9525">
                          <a:noFill/>
                          <a:miter lim="800000"/>
                          <a:headEnd/>
                          <a:tailEnd/>
                        </a:ln>
                      </wps:spPr>
                      <wps:txbx>
                        <w:txbxContent>
                          <w:p w14:paraId="4D9117D7" w14:textId="77777777" w:rsidR="00D85651" w:rsidRDefault="00D85651" w:rsidP="00C0654C">
                            <w:pPr>
                              <w:pStyle w:val="Sansinterligne"/>
                            </w:pPr>
                          </w:p>
                          <w:p w14:paraId="524C6C32" w14:textId="77777777" w:rsidR="00D85651" w:rsidRPr="00294EB9" w:rsidRDefault="00D85651" w:rsidP="00C0654C">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29DFA" id="_x0000_s1032" type="#_x0000_t202" style="position:absolute;left:0;text-align:left;margin-left:-28.35pt;margin-top:-56.2pt;width:594.2pt;height:77.4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" filled="f" stroked="f">
                <v:textbox>
                  <w:txbxContent>
                    <w:p w14:paraId="4D9117D7" w14:textId="77777777" w:rsidR="00D85651" w:rsidRDefault="00D85651" w:rsidP="00C0654C">
                      <w:pPr>
                        <w:pStyle w:val="Sansinterligne"/>
                      </w:pPr>
                    </w:p>
                    <w:p w14:paraId="524C6C32" w14:textId="77777777" w:rsidR="00D85651" w:rsidRPr="00294EB9" w:rsidRDefault="00D85651" w:rsidP="00C0654C">
                      <w:pPr>
                        <w:pStyle w:val="Sansinterligne"/>
                      </w:pPr>
                    </w:p>
                  </w:txbxContent>
                </v:textbox>
                <w10:wrap type="square" anchory="margin"/>
              </v:shape>
            </w:pict>
          </mc:Fallback>
        </mc:AlternateContent>
      </w:r>
      <w:r>
        <w:rPr>
          <w:rFonts w:ascii="Tempus Sans ITC" w:hAnsi="Tempus Sans ITC"/>
          <w:noProof/>
          <w:u w:val="single"/>
          <w:lang w:eastAsia="fr-FR"/>
        </w:rPr>
        <mc:AlternateContent>
          <mc:Choice Requires="wps">
            <w:drawing>
              <wp:anchor distT="0" distB="0" distL="114300" distR="114300" simplePos="0" relativeHeight="251608576" behindDoc="0" locked="0" layoutInCell="1" allowOverlap="1" wp14:anchorId="5BDF73D8" wp14:editId="2D3B8F3E">
                <wp:simplePos x="0" y="0"/>
                <wp:positionH relativeFrom="leftMargin">
                  <wp:posOffset>419312</wp:posOffset>
                </wp:positionH>
                <wp:positionV relativeFrom="paragraph">
                  <wp:posOffset>-721995</wp:posOffset>
                </wp:positionV>
                <wp:extent cx="533400" cy="533400"/>
                <wp:effectExtent l="0" t="0" r="0" b="0"/>
                <wp:wrapNone/>
                <wp:docPr id="285" name="Zone de texte 285"/>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74183FB0" w14:textId="1AF394CF" w:rsidR="00D85651" w:rsidRPr="001D4205" w:rsidRDefault="00D85651" w:rsidP="009B091A">
                            <w:pPr>
                              <w:pStyle w:val="Sansinterligne"/>
                              <w:jc w:val="center"/>
                              <w:rPr>
                                <w:rFonts w:ascii="thewitcher" w:hAnsi="thewitcher"/>
                                <w:b/>
                                <w:color w:val="FFFFFF" w:themeColor="background1"/>
                                <w:sz w:val="52"/>
                              </w:rPr>
                            </w:pPr>
                            <w:r>
                              <w:rPr>
                                <w:rFonts w:ascii="thewitcher" w:hAnsi="thewitcher"/>
                                <w:b/>
                                <w:color w:val="FFFFFF" w:themeColor="background1"/>
                                <w:sz w:val="5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DF73D8" id="Zone de texte 285" o:spid="_x0000_s1033" type="#_x0000_t202" style="position:absolute;left:0;text-align:left;margin-left:33pt;margin-top:-56.85pt;width:42pt;height:42pt;z-index:25160857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" filled="f" stroked="f" strokeweight=".5pt">
                <v:textbox>
                  <w:txbxContent>
                    <w:p w14:paraId="74183FB0" w14:textId="1AF394CF" w:rsidR="00D85651" w:rsidRPr="001D4205" w:rsidRDefault="00D85651" w:rsidP="009B091A">
                      <w:pPr>
                        <w:pStyle w:val="Sansinterligne"/>
                        <w:jc w:val="center"/>
                        <w:rPr>
                          <w:rFonts w:ascii="thewitcher" w:hAnsi="thewitcher"/>
                          <w:b/>
                          <w:color w:val="FFFFFF" w:themeColor="background1"/>
                          <w:sz w:val="52"/>
                        </w:rPr>
                      </w:pPr>
                      <w:r>
                        <w:rPr>
                          <w:rFonts w:ascii="thewitcher" w:hAnsi="thewitcher"/>
                          <w:b/>
                          <w:color w:val="FFFFFF" w:themeColor="background1"/>
                          <w:sz w:val="52"/>
                        </w:rPr>
                        <w:t>6</w:t>
                      </w:r>
                    </w:p>
                  </w:txbxContent>
                </v:textbox>
                <w10:wrap anchorx="margin"/>
              </v:shape>
            </w:pict>
          </mc:Fallback>
        </mc:AlternateContent>
      </w:r>
    </w:p>
    <w:p w14:paraId="29C18EAA" w14:textId="6EE28C23" w:rsidR="00C80138" w:rsidRPr="001B219E" w:rsidRDefault="00C80138" w:rsidP="00733D35">
      <w:pPr>
        <w:pStyle w:val="Sansinterligne"/>
        <w:jc w:val="both"/>
        <w:rPr>
          <w:rFonts w:ascii="Garamond" w:hAnsi="Garamond"/>
          <w:sz w:val="18"/>
          <w:szCs w:val="20"/>
        </w:rPr>
      </w:pPr>
    </w:p>
    <w:p w14:paraId="496CC18A" w14:textId="7807CBFB" w:rsidR="00C80138" w:rsidRPr="001B219E" w:rsidRDefault="00C80138" w:rsidP="00733D35">
      <w:pPr>
        <w:pStyle w:val="Sansinterligne"/>
        <w:jc w:val="both"/>
        <w:rPr>
          <w:rFonts w:ascii="Garamond" w:hAnsi="Garamond"/>
          <w:sz w:val="18"/>
          <w:szCs w:val="20"/>
        </w:rPr>
      </w:pPr>
    </w:p>
    <w:p w14:paraId="57D88845" w14:textId="7207E11D" w:rsidR="0049059B" w:rsidRDefault="00C80138" w:rsidP="0049059B">
      <w:pPr>
        <w:pStyle w:val="Sansinterligne"/>
        <w:jc w:val="both"/>
        <w:rPr>
          <w:rFonts w:ascii="Garamond" w:hAnsi="Garamond"/>
          <w:sz w:val="20"/>
          <w:szCs w:val="20"/>
        </w:rPr>
      </w:pPr>
      <w:r>
        <w:rPr>
          <w:rFonts w:ascii="Garamond" w:hAnsi="Garamond"/>
          <w:sz w:val="20"/>
          <w:szCs w:val="20"/>
        </w:rPr>
        <w:br w:type="column"/>
      </w:r>
      <w:r w:rsidR="0049059B">
        <w:rPr>
          <w:rFonts w:ascii="Garamond" w:hAnsi="Garamond"/>
          <w:sz w:val="20"/>
          <w:szCs w:val="20"/>
        </w:rPr>
        <w:t>-</w:t>
      </w:r>
      <w:r w:rsidR="0049059B" w:rsidRPr="0049059B">
        <w:rPr>
          <w:rFonts w:ascii="Garamond" w:hAnsi="Garamond"/>
          <w:sz w:val="20"/>
          <w:szCs w:val="20"/>
        </w:rPr>
        <w:t>es humaines et d’animaux des bois mènent vers la chaumière du druide. Cette dernière route semble d’ailleurs être la moins empruntée, la végétation a commencé à envahir le passage.</w:t>
      </w:r>
    </w:p>
    <w:p w14:paraId="28F09682" w14:textId="77777777" w:rsidR="0049059B" w:rsidRPr="009579C5" w:rsidRDefault="0049059B" w:rsidP="0049059B">
      <w:pPr>
        <w:pStyle w:val="Sansinterligne"/>
        <w:jc w:val="both"/>
        <w:rPr>
          <w:rFonts w:ascii="Garamond" w:hAnsi="Garamond"/>
          <w:sz w:val="8"/>
          <w:szCs w:val="20"/>
        </w:rPr>
      </w:pPr>
    </w:p>
    <w:p w14:paraId="7F665356" w14:textId="0231E431" w:rsidR="0049059B" w:rsidRDefault="0049059B" w:rsidP="0049059B">
      <w:pPr>
        <w:pStyle w:val="Sansinterligne"/>
        <w:jc w:val="both"/>
        <w:rPr>
          <w:rFonts w:ascii="Garamond" w:hAnsi="Garamond"/>
          <w:i/>
          <w:iCs/>
          <w:sz w:val="20"/>
          <w:szCs w:val="20"/>
        </w:rPr>
      </w:pPr>
      <w:r w:rsidRPr="0049059B">
        <w:rPr>
          <w:rFonts w:ascii="Garamond" w:hAnsi="Garamond"/>
          <w:sz w:val="20"/>
          <w:szCs w:val="20"/>
        </w:rPr>
        <w:t xml:space="preserve">Après une longue marche et avec un éternel sentiment d’être surveillés, l’équipe aperçoit une chaumière avec une vache dans un enclos, mais il n’y a pas de poules et la vache est éventrée. En s’avançant, l’équipe entend quelqu’un qui appelle derrière eux d’une voix plaintive : </w:t>
      </w:r>
      <w:r w:rsidRPr="0049059B">
        <w:rPr>
          <w:rFonts w:ascii="Garamond" w:hAnsi="Garamond"/>
          <w:i/>
          <w:iCs/>
          <w:sz w:val="20"/>
          <w:szCs w:val="20"/>
        </w:rPr>
        <w:t>“Venez m’aider !”</w:t>
      </w:r>
    </w:p>
    <w:p w14:paraId="4F0BEB6A" w14:textId="77777777" w:rsidR="0049059B" w:rsidRPr="0049059B" w:rsidRDefault="0049059B" w:rsidP="0049059B">
      <w:pPr>
        <w:pStyle w:val="Sansinterligne"/>
        <w:jc w:val="both"/>
        <w:rPr>
          <w:rFonts w:ascii="Garamond" w:hAnsi="Garamond"/>
          <w:sz w:val="8"/>
          <w:szCs w:val="20"/>
        </w:rPr>
      </w:pPr>
    </w:p>
    <w:p w14:paraId="139800C8" w14:textId="51D132B3" w:rsidR="0049059B" w:rsidRDefault="0049059B" w:rsidP="0049059B">
      <w:pPr>
        <w:pStyle w:val="Sansinterligne"/>
        <w:jc w:val="both"/>
        <w:rPr>
          <w:rFonts w:ascii="Garamond" w:hAnsi="Garamond"/>
          <w:b/>
          <w:bCs/>
          <w:sz w:val="20"/>
          <w:szCs w:val="20"/>
        </w:rPr>
      </w:pPr>
      <w:r w:rsidRPr="0049059B">
        <w:rPr>
          <w:rFonts w:ascii="Garamond" w:hAnsi="Garamond"/>
          <w:sz w:val="20"/>
          <w:szCs w:val="20"/>
        </w:rPr>
        <w:t xml:space="preserve">Si l’équipe reste en retrait, ils entendent un cri avant un bruit sourd, celui d’un corps lourdement tombé au sol. Le druide vient de tomber d’un arbre et les </w:t>
      </w:r>
      <w:proofErr w:type="spellStart"/>
      <w:r w:rsidRPr="0049059B">
        <w:rPr>
          <w:rFonts w:ascii="Garamond" w:hAnsi="Garamond"/>
          <w:sz w:val="20"/>
          <w:szCs w:val="20"/>
        </w:rPr>
        <w:t>nekkers</w:t>
      </w:r>
      <w:proofErr w:type="spellEnd"/>
      <w:r w:rsidRPr="0049059B">
        <w:rPr>
          <w:rFonts w:ascii="Garamond" w:hAnsi="Garamond"/>
          <w:sz w:val="20"/>
          <w:szCs w:val="20"/>
        </w:rPr>
        <w:t xml:space="preserve"> qui l’attaquaient avec des pierres sont autour de lui et commencent à le déchiqueter. Si le groupe n’intervient pas, le druide meurt. Ils peuvent fouiller dans sa maison, trouverons des ingrédients alchimiques, quelques affaires du druide (vêtements, une dague, un </w:t>
      </w:r>
      <w:proofErr w:type="gramStart"/>
      <w:r w:rsidRPr="0049059B">
        <w:rPr>
          <w:rFonts w:ascii="Garamond" w:hAnsi="Garamond"/>
          <w:sz w:val="20"/>
          <w:szCs w:val="20"/>
        </w:rPr>
        <w:t>bâton,...</w:t>
      </w:r>
      <w:proofErr w:type="gramEnd"/>
      <w:r w:rsidRPr="0049059B">
        <w:rPr>
          <w:rFonts w:ascii="Garamond" w:hAnsi="Garamond"/>
          <w:sz w:val="20"/>
          <w:szCs w:val="20"/>
        </w:rPr>
        <w:t>) mais aucun écrit. A moins d’utiliser les sorts interdits de nécromancie, il est impossible pour le groupe d’obtenir des informations.</w:t>
      </w:r>
      <w:r w:rsidRPr="0049059B">
        <w:rPr>
          <w:rFonts w:ascii="Garamond" w:hAnsi="Garamond"/>
          <w:b/>
          <w:bCs/>
          <w:sz w:val="20"/>
          <w:szCs w:val="20"/>
        </w:rPr>
        <w:t xml:space="preserve"> Passez à la section : bredouilles.</w:t>
      </w:r>
    </w:p>
    <w:p w14:paraId="6192CF5F" w14:textId="77777777" w:rsidR="0049059B" w:rsidRPr="0049059B" w:rsidRDefault="0049059B" w:rsidP="0049059B">
      <w:pPr>
        <w:pStyle w:val="Sansinterligne"/>
        <w:jc w:val="both"/>
        <w:rPr>
          <w:rFonts w:ascii="Garamond" w:hAnsi="Garamond"/>
          <w:sz w:val="8"/>
          <w:szCs w:val="20"/>
        </w:rPr>
      </w:pPr>
    </w:p>
    <w:p w14:paraId="4962B9EB" w14:textId="2A8F936E" w:rsidR="0049059B" w:rsidRPr="0049059B" w:rsidRDefault="0049059B" w:rsidP="0049059B">
      <w:pPr>
        <w:pStyle w:val="Sansinterligne"/>
        <w:jc w:val="both"/>
        <w:rPr>
          <w:rFonts w:ascii="Garamond" w:hAnsi="Garamond"/>
          <w:sz w:val="20"/>
          <w:szCs w:val="20"/>
        </w:rPr>
      </w:pPr>
      <w:r w:rsidRPr="0049059B">
        <w:rPr>
          <w:rFonts w:ascii="Garamond" w:hAnsi="Garamond"/>
          <w:sz w:val="20"/>
          <w:szCs w:val="20"/>
        </w:rPr>
        <w:t xml:space="preserve">Si le groupe intervient, le combat s’engage face aux </w:t>
      </w:r>
      <w:proofErr w:type="spellStart"/>
      <w:r w:rsidRPr="0049059B">
        <w:rPr>
          <w:rFonts w:ascii="Garamond" w:hAnsi="Garamond"/>
          <w:sz w:val="20"/>
          <w:szCs w:val="20"/>
        </w:rPr>
        <w:t>nekkers</w:t>
      </w:r>
      <w:proofErr w:type="spellEnd"/>
      <w:r w:rsidRPr="0049059B">
        <w:rPr>
          <w:rFonts w:ascii="Garamond" w:hAnsi="Garamond"/>
          <w:sz w:val="20"/>
          <w:szCs w:val="20"/>
        </w:rPr>
        <w:t xml:space="preserve">. Il y aura [nombre de </w:t>
      </w:r>
      <w:r w:rsidR="007E5A6B">
        <w:rPr>
          <w:rFonts w:ascii="Garamond" w:hAnsi="Garamond"/>
          <w:sz w:val="20"/>
          <w:szCs w:val="20"/>
        </w:rPr>
        <w:t>joueur(</w:t>
      </w:r>
      <w:proofErr w:type="spellStart"/>
      <w:r w:rsidR="007E5A6B">
        <w:rPr>
          <w:rFonts w:ascii="Garamond" w:hAnsi="Garamond"/>
          <w:sz w:val="20"/>
          <w:szCs w:val="20"/>
        </w:rPr>
        <w:t>euse</w:t>
      </w:r>
      <w:proofErr w:type="spellEnd"/>
      <w:r w:rsidR="007E5A6B">
        <w:rPr>
          <w:rFonts w:ascii="Garamond" w:hAnsi="Garamond"/>
          <w:sz w:val="20"/>
          <w:szCs w:val="20"/>
        </w:rPr>
        <w:t>)s</w:t>
      </w:r>
      <w:r w:rsidRPr="0049059B">
        <w:rPr>
          <w:rFonts w:ascii="Garamond" w:hAnsi="Garamond"/>
          <w:sz w:val="20"/>
          <w:szCs w:val="20"/>
        </w:rPr>
        <w:t xml:space="preserve">+2] </w:t>
      </w:r>
      <w:proofErr w:type="spellStart"/>
      <w:r w:rsidRPr="0049059B">
        <w:rPr>
          <w:rFonts w:ascii="Garamond" w:hAnsi="Garamond"/>
          <w:sz w:val="20"/>
          <w:szCs w:val="20"/>
        </w:rPr>
        <w:t>nekkers</w:t>
      </w:r>
      <w:proofErr w:type="spellEnd"/>
      <w:r w:rsidRPr="0049059B">
        <w:rPr>
          <w:rFonts w:ascii="Garamond" w:hAnsi="Garamond"/>
          <w:sz w:val="20"/>
          <w:szCs w:val="20"/>
        </w:rPr>
        <w:t xml:space="preserve"> et un chef </w:t>
      </w:r>
      <w:proofErr w:type="spellStart"/>
      <w:r w:rsidRPr="0049059B">
        <w:rPr>
          <w:rFonts w:ascii="Garamond" w:hAnsi="Garamond"/>
          <w:sz w:val="20"/>
          <w:szCs w:val="20"/>
        </w:rPr>
        <w:t>nekker</w:t>
      </w:r>
      <w:proofErr w:type="spellEnd"/>
      <w:r w:rsidRPr="0049059B">
        <w:rPr>
          <w:rFonts w:ascii="Garamond" w:hAnsi="Garamond"/>
          <w:sz w:val="20"/>
          <w:szCs w:val="20"/>
        </w:rPr>
        <w:t xml:space="preserve"> (cf. </w:t>
      </w:r>
      <w:proofErr w:type="spellStart"/>
      <w:r w:rsidRPr="0049059B">
        <w:rPr>
          <w:rFonts w:ascii="Garamond" w:hAnsi="Garamond"/>
          <w:sz w:val="20"/>
          <w:szCs w:val="20"/>
        </w:rPr>
        <w:t>Nekkers</w:t>
      </w:r>
      <w:proofErr w:type="spellEnd"/>
      <w:r w:rsidRPr="0049059B">
        <w:rPr>
          <w:rFonts w:ascii="Garamond" w:hAnsi="Garamond"/>
          <w:sz w:val="20"/>
          <w:szCs w:val="20"/>
        </w:rPr>
        <w:t xml:space="preserve"> dans le manuel de règles page 303). Il faut apporter des soins rapides au druide pour lui éviter la mort (</w:t>
      </w:r>
      <w:r w:rsidRPr="0049059B">
        <w:rPr>
          <w:rFonts w:ascii="Garamond" w:hAnsi="Garamond"/>
          <w:i/>
          <w:iCs/>
          <w:sz w:val="20"/>
          <w:szCs w:val="20"/>
        </w:rPr>
        <w:t>premiers soins</w:t>
      </w:r>
      <w:r w:rsidRPr="0049059B">
        <w:rPr>
          <w:rFonts w:ascii="Garamond" w:hAnsi="Garamond"/>
          <w:sz w:val="20"/>
          <w:szCs w:val="20"/>
        </w:rPr>
        <w:t xml:space="preserve"> SD 16 ou </w:t>
      </w:r>
      <w:r w:rsidRPr="0049059B">
        <w:rPr>
          <w:rFonts w:ascii="Garamond" w:hAnsi="Garamond"/>
          <w:i/>
          <w:iCs/>
          <w:sz w:val="20"/>
          <w:szCs w:val="20"/>
        </w:rPr>
        <w:t xml:space="preserve">mains thérapeutiques </w:t>
      </w:r>
      <w:r w:rsidRPr="0049059B">
        <w:rPr>
          <w:rFonts w:ascii="Garamond" w:hAnsi="Garamond"/>
          <w:sz w:val="20"/>
          <w:szCs w:val="20"/>
        </w:rPr>
        <w:t>e SD 14). Il se soigne ensuite à l’aide de ses breuvages.</w:t>
      </w:r>
      <w:r w:rsidRPr="0049059B">
        <w:rPr>
          <w:rFonts w:ascii="Garamond" w:hAnsi="Garamond"/>
          <w:b/>
          <w:bCs/>
          <w:sz w:val="20"/>
          <w:szCs w:val="20"/>
        </w:rPr>
        <w:t xml:space="preserve"> Passez à la section : le druide</w:t>
      </w:r>
      <w:r w:rsidRPr="0049059B">
        <w:rPr>
          <w:rFonts w:ascii="Garamond" w:hAnsi="Garamond"/>
          <w:sz w:val="20"/>
          <w:szCs w:val="20"/>
        </w:rPr>
        <w:t>.</w:t>
      </w:r>
    </w:p>
    <w:p w14:paraId="76F9547A" w14:textId="77777777" w:rsidR="0049059B" w:rsidRPr="0049059B" w:rsidRDefault="0049059B" w:rsidP="0049059B">
      <w:pPr>
        <w:pStyle w:val="Sansinterligne"/>
        <w:jc w:val="both"/>
        <w:rPr>
          <w:rFonts w:ascii="Garamond" w:hAnsi="Garamond"/>
          <w:sz w:val="8"/>
          <w:szCs w:val="20"/>
        </w:rPr>
      </w:pPr>
    </w:p>
    <w:p w14:paraId="6B834E3A" w14:textId="63519D12" w:rsidR="0049059B" w:rsidRPr="0049059B" w:rsidRDefault="0049059B" w:rsidP="0049059B">
      <w:pPr>
        <w:pStyle w:val="Sansinterligne"/>
        <w:jc w:val="both"/>
        <w:rPr>
          <w:rFonts w:ascii="Garamond" w:hAnsi="Garamond"/>
          <w:sz w:val="20"/>
          <w:szCs w:val="20"/>
        </w:rPr>
      </w:pPr>
      <w:r w:rsidRPr="0049059B">
        <w:rPr>
          <w:rFonts w:ascii="Garamond" w:hAnsi="Garamond"/>
          <w:sz w:val="20"/>
          <w:szCs w:val="20"/>
        </w:rPr>
        <w:t xml:space="preserve">Si le groupe s’approche, ils verront un homme perché dans un arbre qui essaye, en vain, de récupérer des poules, perchées dans un énorme nid posé sur un rocher. Des </w:t>
      </w:r>
      <w:proofErr w:type="spellStart"/>
      <w:r w:rsidRPr="0049059B">
        <w:rPr>
          <w:rFonts w:ascii="Garamond" w:hAnsi="Garamond"/>
          <w:sz w:val="20"/>
          <w:szCs w:val="20"/>
        </w:rPr>
        <w:t>nekkers</w:t>
      </w:r>
      <w:proofErr w:type="spellEnd"/>
      <w:r w:rsidRPr="0049059B">
        <w:rPr>
          <w:rFonts w:ascii="Garamond" w:hAnsi="Garamond"/>
          <w:sz w:val="20"/>
          <w:szCs w:val="20"/>
        </w:rPr>
        <w:t xml:space="preserve"> envoient des cailloux sur l’homme, qui n’est autre que le druide afin de le faire tomber. Le combat s’engage entre l’équipe et les </w:t>
      </w:r>
      <w:proofErr w:type="spellStart"/>
      <w:r w:rsidRPr="0049059B">
        <w:rPr>
          <w:rFonts w:ascii="Garamond" w:hAnsi="Garamond"/>
          <w:sz w:val="20"/>
          <w:szCs w:val="20"/>
        </w:rPr>
        <w:t>nekkers</w:t>
      </w:r>
      <w:proofErr w:type="spellEnd"/>
      <w:r w:rsidRPr="0049059B">
        <w:rPr>
          <w:rFonts w:ascii="Garamond" w:hAnsi="Garamond"/>
          <w:sz w:val="20"/>
          <w:szCs w:val="20"/>
        </w:rPr>
        <w:t xml:space="preserve"> lorsque le druide interpelle le groupe. Le chef </w:t>
      </w:r>
      <w:proofErr w:type="spellStart"/>
      <w:r w:rsidRPr="0049059B">
        <w:rPr>
          <w:rFonts w:ascii="Garamond" w:hAnsi="Garamond"/>
          <w:sz w:val="20"/>
          <w:szCs w:val="20"/>
        </w:rPr>
        <w:t>nekker</w:t>
      </w:r>
      <w:proofErr w:type="spellEnd"/>
      <w:r w:rsidRPr="0049059B">
        <w:rPr>
          <w:rFonts w:ascii="Garamond" w:hAnsi="Garamond"/>
          <w:sz w:val="20"/>
          <w:szCs w:val="20"/>
        </w:rPr>
        <w:t xml:space="preserve"> donne des ordres, les monstres se séparant en deux groupes : un composé de [nombre de </w:t>
      </w:r>
      <w:r w:rsidR="007E5A6B">
        <w:rPr>
          <w:rFonts w:ascii="Garamond" w:hAnsi="Garamond"/>
          <w:sz w:val="20"/>
          <w:szCs w:val="20"/>
        </w:rPr>
        <w:t>joueur(</w:t>
      </w:r>
      <w:proofErr w:type="spellStart"/>
      <w:r w:rsidR="007E5A6B">
        <w:rPr>
          <w:rFonts w:ascii="Garamond" w:hAnsi="Garamond"/>
          <w:sz w:val="20"/>
          <w:szCs w:val="20"/>
        </w:rPr>
        <w:t>euse</w:t>
      </w:r>
      <w:proofErr w:type="spellEnd"/>
      <w:r w:rsidR="007E5A6B">
        <w:rPr>
          <w:rFonts w:ascii="Garamond" w:hAnsi="Garamond"/>
          <w:sz w:val="20"/>
          <w:szCs w:val="20"/>
        </w:rPr>
        <w:t>)s</w:t>
      </w:r>
      <w:r w:rsidRPr="0049059B">
        <w:rPr>
          <w:rFonts w:ascii="Garamond" w:hAnsi="Garamond"/>
          <w:sz w:val="20"/>
          <w:szCs w:val="20"/>
        </w:rPr>
        <w:t xml:space="preserve">] </w:t>
      </w:r>
      <w:proofErr w:type="spellStart"/>
      <w:r w:rsidRPr="0049059B">
        <w:rPr>
          <w:rFonts w:ascii="Garamond" w:hAnsi="Garamond"/>
          <w:sz w:val="20"/>
          <w:szCs w:val="20"/>
        </w:rPr>
        <w:t>nekkers</w:t>
      </w:r>
      <w:proofErr w:type="spellEnd"/>
      <w:r w:rsidRPr="0049059B">
        <w:rPr>
          <w:rFonts w:ascii="Garamond" w:hAnsi="Garamond"/>
          <w:sz w:val="20"/>
          <w:szCs w:val="20"/>
        </w:rPr>
        <w:t xml:space="preserve"> qui s’avance vers les </w:t>
      </w:r>
      <w:proofErr w:type="spellStart"/>
      <w:r w:rsidRPr="0049059B">
        <w:rPr>
          <w:rFonts w:ascii="Garamond" w:hAnsi="Garamond"/>
          <w:sz w:val="20"/>
          <w:szCs w:val="20"/>
        </w:rPr>
        <w:t>PJs</w:t>
      </w:r>
      <w:proofErr w:type="spellEnd"/>
      <w:r w:rsidRPr="0049059B">
        <w:rPr>
          <w:rFonts w:ascii="Garamond" w:hAnsi="Garamond"/>
          <w:sz w:val="20"/>
          <w:szCs w:val="20"/>
        </w:rPr>
        <w:t xml:space="preserve">, et l’autre de deux </w:t>
      </w:r>
      <w:proofErr w:type="spellStart"/>
      <w:r w:rsidRPr="0049059B">
        <w:rPr>
          <w:rFonts w:ascii="Garamond" w:hAnsi="Garamond"/>
          <w:sz w:val="20"/>
          <w:szCs w:val="20"/>
        </w:rPr>
        <w:t>nekkers</w:t>
      </w:r>
      <w:proofErr w:type="spellEnd"/>
      <w:r w:rsidRPr="0049059B">
        <w:rPr>
          <w:rFonts w:ascii="Garamond" w:hAnsi="Garamond"/>
          <w:sz w:val="20"/>
          <w:szCs w:val="20"/>
        </w:rPr>
        <w:t xml:space="preserve"> plus le chef, qui continuent d’utiliser le druide comme cible (cf. </w:t>
      </w:r>
      <w:proofErr w:type="spellStart"/>
      <w:r w:rsidRPr="0049059B">
        <w:rPr>
          <w:rFonts w:ascii="Garamond" w:hAnsi="Garamond"/>
          <w:i/>
          <w:iCs/>
          <w:sz w:val="20"/>
          <w:szCs w:val="20"/>
        </w:rPr>
        <w:t>Nekkers</w:t>
      </w:r>
      <w:proofErr w:type="spellEnd"/>
      <w:r w:rsidRPr="0049059B">
        <w:rPr>
          <w:rFonts w:ascii="Garamond" w:hAnsi="Garamond"/>
          <w:sz w:val="20"/>
          <w:szCs w:val="20"/>
        </w:rPr>
        <w:t xml:space="preserve"> dans le manuel de règles page 303). Une fois les </w:t>
      </w:r>
      <w:proofErr w:type="spellStart"/>
      <w:r w:rsidRPr="0049059B">
        <w:rPr>
          <w:rFonts w:ascii="Garamond" w:hAnsi="Garamond"/>
          <w:sz w:val="20"/>
          <w:szCs w:val="20"/>
        </w:rPr>
        <w:t>nekkers</w:t>
      </w:r>
      <w:proofErr w:type="spellEnd"/>
      <w:r w:rsidRPr="0049059B">
        <w:rPr>
          <w:rFonts w:ascii="Garamond" w:hAnsi="Garamond"/>
          <w:sz w:val="20"/>
          <w:szCs w:val="20"/>
        </w:rPr>
        <w:t xml:space="preserve"> tués, le druide demande au groupe de l’aider à faire descendre ses poules </w:t>
      </w:r>
      <w:r w:rsidRPr="0049059B">
        <w:rPr>
          <w:rFonts w:ascii="Garamond" w:hAnsi="Garamond"/>
          <w:i/>
          <w:iCs/>
          <w:sz w:val="20"/>
          <w:szCs w:val="20"/>
        </w:rPr>
        <w:t xml:space="preserve">“En vie !” </w:t>
      </w:r>
      <w:r w:rsidRPr="0049059B">
        <w:rPr>
          <w:rFonts w:ascii="Garamond" w:hAnsi="Garamond"/>
          <w:sz w:val="20"/>
          <w:szCs w:val="20"/>
        </w:rPr>
        <w:t xml:space="preserve">insiste-t-il, avant de descendre lui-même. </w:t>
      </w:r>
      <w:r w:rsidRPr="0049059B">
        <w:rPr>
          <w:rFonts w:ascii="Garamond" w:hAnsi="Garamond"/>
          <w:b/>
          <w:bCs/>
          <w:sz w:val="20"/>
          <w:szCs w:val="20"/>
        </w:rPr>
        <w:t>Passez à la section : le druide</w:t>
      </w:r>
      <w:r w:rsidRPr="0049059B">
        <w:rPr>
          <w:rFonts w:ascii="Garamond" w:hAnsi="Garamond"/>
          <w:sz w:val="20"/>
          <w:szCs w:val="20"/>
        </w:rPr>
        <w:t>.</w:t>
      </w:r>
    </w:p>
    <w:p w14:paraId="78941B40" w14:textId="77777777" w:rsidR="006735AA" w:rsidRDefault="006735AA" w:rsidP="006735AA">
      <w:pPr>
        <w:pStyle w:val="Sansinterligne"/>
        <w:jc w:val="both"/>
        <w:rPr>
          <w:rFonts w:ascii="Garamond" w:hAnsi="Garamond"/>
          <w:noProof/>
          <w:sz w:val="24"/>
          <w:szCs w:val="20"/>
          <w:lang w:eastAsia="fr-FR"/>
        </w:rPr>
      </w:pPr>
    </w:p>
    <w:p w14:paraId="64E67117" w14:textId="6C280316" w:rsidR="006735AA" w:rsidRPr="00163722" w:rsidRDefault="00371AB1" w:rsidP="006735AA">
      <w:pPr>
        <w:pStyle w:val="Sansinterligne"/>
        <w:jc w:val="both"/>
        <w:rPr>
          <w:rFonts w:ascii="Garamond" w:hAnsi="Garamond"/>
          <w:b/>
          <w:color w:val="0070C0"/>
          <w:sz w:val="32"/>
          <w:szCs w:val="20"/>
          <w:u w:val="single"/>
        </w:rPr>
      </w:pPr>
      <w:r>
        <w:rPr>
          <w:rFonts w:ascii="Garamond" w:hAnsi="Garamond"/>
          <w:b/>
          <w:color w:val="0070C0"/>
          <w:sz w:val="32"/>
          <w:szCs w:val="20"/>
          <w:u w:val="single"/>
        </w:rPr>
        <w:t>Bred</w:t>
      </w:r>
      <w:r w:rsidR="006735AA">
        <w:rPr>
          <w:rFonts w:ascii="Garamond" w:hAnsi="Garamond"/>
          <w:b/>
          <w:color w:val="0070C0"/>
          <w:sz w:val="32"/>
          <w:szCs w:val="20"/>
          <w:u w:val="single"/>
        </w:rPr>
        <w:t>ouilles</w:t>
      </w:r>
      <w:r w:rsidR="006735AA" w:rsidRPr="00163722">
        <w:rPr>
          <w:rFonts w:ascii="Garamond" w:hAnsi="Garamond"/>
          <w:b/>
          <w:color w:val="0070C0"/>
          <w:sz w:val="32"/>
          <w:szCs w:val="20"/>
          <w:u w:val="single"/>
        </w:rPr>
        <w:t xml:space="preserve"> :</w:t>
      </w:r>
    </w:p>
    <w:p w14:paraId="778D6F85" w14:textId="77777777" w:rsidR="006735AA" w:rsidRPr="00B656DE" w:rsidRDefault="006735AA" w:rsidP="006735AA">
      <w:pPr>
        <w:pStyle w:val="Sansinterligne"/>
        <w:jc w:val="both"/>
        <w:rPr>
          <w:rFonts w:ascii="Garamond" w:hAnsi="Garamond"/>
          <w:noProof/>
          <w:sz w:val="14"/>
          <w:szCs w:val="20"/>
          <w:lang w:eastAsia="fr-FR"/>
        </w:rPr>
      </w:pPr>
    </w:p>
    <w:p w14:paraId="490838DB" w14:textId="77777777" w:rsidR="0049059B" w:rsidRPr="0049059B" w:rsidRDefault="0049059B" w:rsidP="0049059B">
      <w:pPr>
        <w:pStyle w:val="Sansinterligne"/>
        <w:jc w:val="both"/>
        <w:rPr>
          <w:rFonts w:ascii="Garamond" w:hAnsi="Garamond"/>
          <w:sz w:val="20"/>
          <w:szCs w:val="20"/>
        </w:rPr>
      </w:pPr>
      <w:r w:rsidRPr="0049059B">
        <w:rPr>
          <w:rFonts w:ascii="Garamond" w:hAnsi="Garamond"/>
          <w:i/>
          <w:iCs/>
          <w:sz w:val="20"/>
          <w:szCs w:val="20"/>
        </w:rPr>
        <w:t xml:space="preserve">Après avoir fouillé la chaumière du druide et qu’aucune information concrète n’a pu être trouvée, vous ne pouvez que convenir d’une chose : vous ne parviendrez pas à trouver la moindre information maintenant que le druide est mort. Vous décidez de rentrer à </w:t>
      </w:r>
      <w:proofErr w:type="spellStart"/>
      <w:r w:rsidRPr="0049059B">
        <w:rPr>
          <w:rFonts w:ascii="Garamond" w:hAnsi="Garamond"/>
          <w:i/>
          <w:iCs/>
          <w:sz w:val="20"/>
          <w:szCs w:val="20"/>
        </w:rPr>
        <w:t>Madorn</w:t>
      </w:r>
      <w:proofErr w:type="spellEnd"/>
      <w:r w:rsidRPr="0049059B">
        <w:rPr>
          <w:rFonts w:ascii="Garamond" w:hAnsi="Garamond"/>
          <w:i/>
          <w:iCs/>
          <w:sz w:val="20"/>
          <w:szCs w:val="20"/>
        </w:rPr>
        <w:t xml:space="preserve"> et arrivez en début de soirée dans la forteresse. Vos ventres commencent à gronder et un doux fumet provenant de l’auberge du </w:t>
      </w:r>
      <w:r w:rsidRPr="0049059B">
        <w:rPr>
          <w:rFonts w:ascii="Garamond" w:hAnsi="Garamond"/>
          <w:sz w:val="20"/>
          <w:szCs w:val="20"/>
        </w:rPr>
        <w:t>Troll de bière</w:t>
      </w:r>
      <w:r w:rsidRPr="0049059B">
        <w:rPr>
          <w:rFonts w:ascii="Garamond" w:hAnsi="Garamond"/>
          <w:i/>
          <w:iCs/>
          <w:sz w:val="20"/>
          <w:szCs w:val="20"/>
        </w:rPr>
        <w:t xml:space="preserve"> vous chatouille les narines. Vous décidez d’entrer et découvrez une auberge pleine de vie : sur une scène, des troubadours mettent une ambiance musicale, un tournoi de </w:t>
      </w:r>
      <w:proofErr w:type="spellStart"/>
      <w:r w:rsidRPr="0049059B">
        <w:rPr>
          <w:rFonts w:ascii="Garamond" w:hAnsi="Garamond"/>
          <w:i/>
          <w:iCs/>
          <w:sz w:val="20"/>
          <w:szCs w:val="20"/>
        </w:rPr>
        <w:t>gwent</w:t>
      </w:r>
      <w:proofErr w:type="spellEnd"/>
      <w:r w:rsidRPr="0049059B">
        <w:rPr>
          <w:rFonts w:ascii="Garamond" w:hAnsi="Garamond"/>
          <w:i/>
          <w:iCs/>
          <w:sz w:val="20"/>
          <w:szCs w:val="20"/>
        </w:rPr>
        <w:t xml:space="preserve"> est organisé, les employées de l’auberge se glissent entre les clients, l’aubergiste rit avec un homme accoudé au comptoir, sûrement un bûcheron… Les odeurs d’alcool et de nourriture, notamment d’un jambon au miel qui vous passe sous le nez encensent les lieux. Vous vous asseyez à une table de libre et un jeune homme vient vers vous et vous demande, avec un large sourire : “Alors, qu’est-ce que </w:t>
      </w:r>
      <w:proofErr w:type="gramStart"/>
      <w:r w:rsidRPr="0049059B">
        <w:rPr>
          <w:rFonts w:ascii="Garamond" w:hAnsi="Garamond"/>
          <w:i/>
          <w:iCs/>
          <w:sz w:val="20"/>
          <w:szCs w:val="20"/>
        </w:rPr>
        <w:t>ce</w:t>
      </w:r>
      <w:proofErr w:type="gramEnd"/>
      <w:r w:rsidRPr="0049059B">
        <w:rPr>
          <w:rFonts w:ascii="Garamond" w:hAnsi="Garamond"/>
          <w:i/>
          <w:iCs/>
          <w:sz w:val="20"/>
          <w:szCs w:val="20"/>
        </w:rPr>
        <w:t xml:space="preserve"> sera pour vous ?” Il revient un peu plus tard avec vos commandes.</w:t>
      </w:r>
    </w:p>
    <w:p w14:paraId="7A99CC58" w14:textId="77777777" w:rsidR="0049059B" w:rsidRPr="0049059B" w:rsidRDefault="0049059B" w:rsidP="0049059B">
      <w:pPr>
        <w:pStyle w:val="Sansinterligne"/>
        <w:jc w:val="both"/>
        <w:rPr>
          <w:rFonts w:ascii="Garamond" w:hAnsi="Garamond"/>
          <w:sz w:val="8"/>
          <w:szCs w:val="20"/>
        </w:rPr>
      </w:pPr>
    </w:p>
    <w:p w14:paraId="1AF7AB87" w14:textId="1EC8CB12" w:rsidR="001E1AA1" w:rsidRPr="0049059B" w:rsidRDefault="0049059B" w:rsidP="006735AA">
      <w:pPr>
        <w:pStyle w:val="Sansinterligne"/>
        <w:jc w:val="both"/>
        <w:rPr>
          <w:rFonts w:ascii="Garamond" w:hAnsi="Garamond"/>
          <w:sz w:val="20"/>
          <w:szCs w:val="20"/>
        </w:rPr>
      </w:pPr>
      <w:r w:rsidRPr="0049059B">
        <w:rPr>
          <w:rFonts w:ascii="Garamond" w:hAnsi="Garamond"/>
          <w:sz w:val="20"/>
          <w:szCs w:val="20"/>
        </w:rPr>
        <w:t xml:space="preserve">L’équipe peut essayer d’apprendre plus de choses sur le mystérieux manoir et son propriétaire mais n’obtiennent rien de plus que plus tôt dans la journée. Il reste des chambres dans l’auberge, il est possible de participer au tournoi de </w:t>
      </w:r>
      <w:proofErr w:type="spellStart"/>
      <w:proofErr w:type="gramStart"/>
      <w:r w:rsidRPr="0049059B">
        <w:rPr>
          <w:rFonts w:ascii="Garamond" w:hAnsi="Garamond"/>
          <w:sz w:val="20"/>
          <w:szCs w:val="20"/>
        </w:rPr>
        <w:t>Gwent</w:t>
      </w:r>
      <w:proofErr w:type="spellEnd"/>
      <w:r w:rsidRPr="0049059B">
        <w:rPr>
          <w:rFonts w:ascii="Garamond" w:hAnsi="Garamond"/>
          <w:sz w:val="20"/>
          <w:szCs w:val="20"/>
        </w:rPr>
        <w:t>,...</w:t>
      </w:r>
      <w:proofErr w:type="gramEnd"/>
      <w:r w:rsidRPr="0049059B">
        <w:rPr>
          <w:rFonts w:ascii="Garamond" w:hAnsi="Garamond"/>
          <w:sz w:val="20"/>
          <w:szCs w:val="20"/>
        </w:rPr>
        <w:t xml:space="preserve"> Bref, le groupe peut passer une bonne soirée malgré le manque d’informations apparent. D’ailleurs, la personne qui leur a indiqué comment se rendre chez le druide est là et demande au groupe s’ils ont réussi à trouver le druide et avoir les informations qu’ils voulaient. S’ils lui disent que le druide est mort, un silence s’installe et la personne leur demande comment. S’ils disent que le druide est mort et qu’ils n’ont pas daigné lui porter secours, les habitants ont désormais tous un comportement hostile envers le groupe, les prix des services et biens sont doublés et plus personne ne leur communique la moindre information. Ils n’ont d’ailleurs plus le droit de séjour et restauration dans la forteresse. S’ils annoncent que le druide était mort à leur arrivée, les habitants sont peinés mais n’en tiennent pas rigueur au groupe, l’ambiance est bien moins festive, les habitants sont moins enclins à parler et festoyer. Le tournoi de </w:t>
      </w:r>
      <w:proofErr w:type="spellStart"/>
      <w:r w:rsidRPr="0049059B">
        <w:rPr>
          <w:rFonts w:ascii="Garamond" w:hAnsi="Garamond"/>
          <w:sz w:val="20"/>
          <w:szCs w:val="20"/>
        </w:rPr>
        <w:t>gwent</w:t>
      </w:r>
      <w:proofErr w:type="spellEnd"/>
      <w:r w:rsidRPr="0049059B">
        <w:rPr>
          <w:rFonts w:ascii="Garamond" w:hAnsi="Garamond"/>
          <w:sz w:val="20"/>
          <w:szCs w:val="20"/>
        </w:rPr>
        <w:t xml:space="preserve"> est arrêté, les troubadours cessent de jouer. S’ils annoncent qu’il est encore en vie, l’interlocuteur est rassuré et </w:t>
      </w:r>
      <w:r>
        <w:rPr>
          <w:rFonts w:ascii="Garamond" w:hAnsi="Garamond"/>
          <w:sz w:val="20"/>
          <w:szCs w:val="20"/>
        </w:rPr>
        <w:t>s’en retourne à ses occupations</w:t>
      </w:r>
      <w:r w:rsidR="006735AA" w:rsidRPr="006735AA">
        <w:rPr>
          <w:rFonts w:ascii="Garamond" w:hAnsi="Garamond"/>
          <w:sz w:val="20"/>
          <w:szCs w:val="20"/>
        </w:rPr>
        <w:t>.</w:t>
      </w:r>
      <w:r w:rsidR="00B656DE">
        <w:rPr>
          <w:rFonts w:ascii="Garamond" w:hAnsi="Garamond"/>
          <w:sz w:val="20"/>
          <w:szCs w:val="20"/>
        </w:rPr>
        <w:t xml:space="preserve"> </w:t>
      </w:r>
      <w:r w:rsidR="00B656DE">
        <w:rPr>
          <w:rFonts w:ascii="Garamond" w:hAnsi="Garamond"/>
          <w:b/>
          <w:sz w:val="20"/>
          <w:szCs w:val="20"/>
        </w:rPr>
        <w:t xml:space="preserve">Passez à : </w:t>
      </w:r>
      <w:r>
        <w:rPr>
          <w:rFonts w:ascii="Garamond" w:hAnsi="Garamond"/>
          <w:b/>
          <w:sz w:val="20"/>
          <w:szCs w:val="20"/>
        </w:rPr>
        <w:t>N</w:t>
      </w:r>
      <w:r w:rsidRPr="00F1299A">
        <w:rPr>
          <w:rFonts w:ascii="Garamond" w:hAnsi="Garamond"/>
          <w:b/>
          <w:sz w:val="20"/>
          <w:szCs w:val="20"/>
        </w:rPr>
        <w:t>uit</w:t>
      </w:r>
      <w:r w:rsidR="006735AA" w:rsidRPr="00F1299A">
        <w:rPr>
          <w:rFonts w:ascii="Garamond" w:hAnsi="Garamond"/>
          <w:b/>
          <w:sz w:val="20"/>
          <w:szCs w:val="20"/>
        </w:rPr>
        <w:t xml:space="preserve"> cauchemardesque.</w:t>
      </w:r>
    </w:p>
    <w:p w14:paraId="7134A240" w14:textId="77777777" w:rsidR="0004206E" w:rsidRDefault="0004206E" w:rsidP="0004206E">
      <w:pPr>
        <w:pStyle w:val="Sansinterligne"/>
        <w:jc w:val="both"/>
        <w:rPr>
          <w:rFonts w:ascii="Garamond" w:hAnsi="Garamond"/>
          <w:noProof/>
          <w:sz w:val="24"/>
          <w:szCs w:val="20"/>
          <w:lang w:eastAsia="fr-FR"/>
        </w:rPr>
      </w:pPr>
    </w:p>
    <w:p w14:paraId="0B416924" w14:textId="06F45757" w:rsidR="0004206E" w:rsidRPr="00163722" w:rsidRDefault="00371AB1" w:rsidP="0004206E">
      <w:pPr>
        <w:pStyle w:val="Sansinterligne"/>
        <w:jc w:val="both"/>
        <w:rPr>
          <w:rFonts w:ascii="Garamond" w:hAnsi="Garamond"/>
          <w:b/>
          <w:color w:val="0070C0"/>
          <w:sz w:val="32"/>
          <w:szCs w:val="20"/>
          <w:u w:val="single"/>
        </w:rPr>
      </w:pPr>
      <w:r>
        <w:rPr>
          <w:rFonts w:ascii="Garamond" w:hAnsi="Garamond"/>
          <w:b/>
          <w:color w:val="0070C0"/>
          <w:sz w:val="32"/>
          <w:szCs w:val="20"/>
          <w:u w:val="single"/>
        </w:rPr>
        <w:t>Le</w:t>
      </w:r>
      <w:r w:rsidR="0004206E">
        <w:rPr>
          <w:rFonts w:ascii="Garamond" w:hAnsi="Garamond"/>
          <w:b/>
          <w:color w:val="0070C0"/>
          <w:sz w:val="32"/>
          <w:szCs w:val="20"/>
          <w:u w:val="single"/>
        </w:rPr>
        <w:t xml:space="preserve"> druide</w:t>
      </w:r>
      <w:r w:rsidR="0004206E" w:rsidRPr="00163722">
        <w:rPr>
          <w:rFonts w:ascii="Garamond" w:hAnsi="Garamond"/>
          <w:b/>
          <w:color w:val="0070C0"/>
          <w:sz w:val="32"/>
          <w:szCs w:val="20"/>
          <w:u w:val="single"/>
        </w:rPr>
        <w:t xml:space="preserve"> :</w:t>
      </w:r>
    </w:p>
    <w:p w14:paraId="676B2F2A" w14:textId="77777777" w:rsidR="0004206E" w:rsidRPr="00B656DE" w:rsidRDefault="0004206E" w:rsidP="0004206E">
      <w:pPr>
        <w:pStyle w:val="Sansinterligne"/>
        <w:jc w:val="both"/>
        <w:rPr>
          <w:rFonts w:ascii="Garamond" w:hAnsi="Garamond"/>
          <w:noProof/>
          <w:sz w:val="16"/>
          <w:szCs w:val="20"/>
          <w:lang w:eastAsia="fr-FR"/>
        </w:rPr>
      </w:pPr>
    </w:p>
    <w:p w14:paraId="5FEA4FB3" w14:textId="0ED4A08D" w:rsidR="001B219E" w:rsidRDefault="0049059B" w:rsidP="001B219E">
      <w:pPr>
        <w:pStyle w:val="Sansinterligne"/>
        <w:jc w:val="both"/>
        <w:rPr>
          <w:rFonts w:ascii="Garamond" w:hAnsi="Garamond"/>
          <w:iCs/>
          <w:sz w:val="20"/>
          <w:szCs w:val="20"/>
        </w:rPr>
        <w:sectPr w:rsidR="001B219E" w:rsidSect="001E1AA1">
          <w:type w:val="nextColumn"/>
          <w:pgSz w:w="11907" w:h="16840" w:code="9"/>
          <w:pgMar w:top="1134" w:right="567" w:bottom="567" w:left="1134" w:header="709" w:footer="709" w:gutter="0"/>
          <w:cols w:num="3" w:space="505" w:equalWidth="0">
            <w:col w:w="851" w:space="505"/>
            <w:col w:w="4309" w:space="232"/>
            <w:col w:w="4309"/>
          </w:cols>
          <w:docGrid w:linePitch="360"/>
        </w:sectPr>
      </w:pPr>
      <w:r w:rsidRPr="0049059B">
        <w:rPr>
          <w:rFonts w:ascii="Garamond" w:hAnsi="Garamond"/>
          <w:sz w:val="20"/>
          <w:szCs w:val="20"/>
        </w:rPr>
        <w:t xml:space="preserve">Dès que le druide est soigné et les poules ramenées dans leur enclos, le druide invite l’équipe dans sa chaumière. Il se soigne et soigne les membres du groupe s’ils l’ont aidé dès son appel à l’aide. Il invite l’équipe à s’asseoir : </w:t>
      </w:r>
      <w:r w:rsidRPr="0049059B">
        <w:rPr>
          <w:rFonts w:ascii="Garamond" w:hAnsi="Garamond"/>
          <w:i/>
          <w:iCs/>
          <w:sz w:val="20"/>
          <w:szCs w:val="20"/>
        </w:rPr>
        <w:t xml:space="preserve">“En général, je n’ai pas beaucoup de visites… En quoi puis-je vous aider ? Je suppose que vous ne faisiez pas une simple balade en forêt et avez répondu à mon appel à l’aide par unique bonté d’âme. Je vous écoute.” </w:t>
      </w:r>
      <w:r w:rsidRPr="0049059B">
        <w:rPr>
          <w:rFonts w:ascii="Garamond" w:hAnsi="Garamond"/>
          <w:sz w:val="20"/>
          <w:szCs w:val="20"/>
        </w:rPr>
        <w:t xml:space="preserve">Une fois que le groupe a expliqué le pourquoi de sa venue, le druide pousse un long soupir </w:t>
      </w:r>
      <w:r w:rsidRPr="0049059B">
        <w:rPr>
          <w:rFonts w:ascii="Garamond" w:hAnsi="Garamond"/>
          <w:i/>
          <w:iCs/>
          <w:sz w:val="20"/>
          <w:szCs w:val="20"/>
        </w:rPr>
        <w:t xml:space="preserve">“Donc vous vous intéressez au seigneur de </w:t>
      </w:r>
      <w:proofErr w:type="spellStart"/>
      <w:r w:rsidRPr="0049059B">
        <w:rPr>
          <w:rFonts w:ascii="Garamond" w:hAnsi="Garamond"/>
          <w:i/>
          <w:iCs/>
          <w:sz w:val="20"/>
          <w:szCs w:val="20"/>
        </w:rPr>
        <w:t>Madorn</w:t>
      </w:r>
      <w:proofErr w:type="spellEnd"/>
      <w:r w:rsidRPr="0049059B">
        <w:rPr>
          <w:rFonts w:ascii="Garamond" w:hAnsi="Garamond"/>
          <w:i/>
          <w:iCs/>
          <w:sz w:val="20"/>
          <w:szCs w:val="20"/>
        </w:rPr>
        <w:t>… Drôle d’histoire vous savez. Je ne peux pas vous certifier que ce que je vais vous raconter soit la stricte vérité, seulement que, si les habitants de la forteresse ne connaissent pas son histoire, ce n’est pas pour rien. Il y a quelques printemps de cela, un jeune noble venait de se perdre profondément dans la forêt la plus proche durant une chasse. De nombreux monstres s’y étaient établis et l’on racontait que jamais personne ne revenait de ces bois maudits. Mais aucun monstre ne vint, aucun animal non plus d’ailleurs. Le jeune noble erra pendant de longues heures jusqu’à ce qu’il arrive dans un petit cabanon dans lequel il décida d’entrer pour se protéger de la pluie. A l’intérieur, il y rencontra une femme elfe qui lui offrit le couvert et lui demanda comment il avait fait pour la trouver. D’un ton monocorde, le noble raconta qu’il s’était perdu au cours d’une chasse, n’ayant eu cure de la malédiction de ces bois qu’il n’avait pas crue. Elle l’écouta et se leva sans un mot avant d’aller dans une pièce voisine. Le jeune homme allait partir quand son hôtesse revint, un vieux morceau de peau à la main. Elle lui expliqua que cette peau était imprégnée de la magie des peuples anciens. Cette peau pouvait exaucer n’importe quel vœu. Mais, il y a toujours une contrepartie, ici, la vie du</w:t>
      </w:r>
      <w:r>
        <w:rPr>
          <w:rFonts w:ascii="Garamond" w:hAnsi="Garamond"/>
          <w:i/>
          <w:iCs/>
          <w:sz w:val="20"/>
          <w:szCs w:val="20"/>
        </w:rPr>
        <w:t xml:space="preserve"> processeur serait liée à celle</w:t>
      </w:r>
    </w:p>
    <w:p w14:paraId="0CD6E000" w14:textId="14446682" w:rsidR="0004206E" w:rsidRDefault="00D1620D" w:rsidP="0004206E">
      <w:pPr>
        <w:pStyle w:val="Sansinterligne"/>
        <w:jc w:val="both"/>
        <w:rPr>
          <w:rFonts w:ascii="Garamond" w:hAnsi="Garamond"/>
          <w:i/>
          <w:sz w:val="20"/>
          <w:szCs w:val="20"/>
        </w:rPr>
      </w:pPr>
      <w:r>
        <w:rPr>
          <w:noProof/>
          <w:lang w:eastAsia="fr-FR"/>
        </w:rPr>
        <w:lastRenderedPageBreak/>
        <mc:AlternateContent>
          <mc:Choice Requires="wps">
            <w:drawing>
              <wp:anchor distT="45720" distB="45720" distL="114300" distR="114300" simplePos="0" relativeHeight="251615744" behindDoc="1" locked="0" layoutInCell="1" allowOverlap="1" wp14:anchorId="1F8B8C7C" wp14:editId="60F30A53">
                <wp:simplePos x="0" y="0"/>
                <wp:positionH relativeFrom="column">
                  <wp:posOffset>-686435</wp:posOffset>
                </wp:positionH>
                <wp:positionV relativeFrom="margin">
                  <wp:posOffset>-697865</wp:posOffset>
                </wp:positionV>
                <wp:extent cx="7546340" cy="971550"/>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971550"/>
                        </a:xfrm>
                        <a:prstGeom prst="rect">
                          <a:avLst/>
                        </a:prstGeom>
                        <a:noFill/>
                        <a:ln w="9525">
                          <a:noFill/>
                          <a:miter lim="800000"/>
                          <a:headEnd/>
                          <a:tailEnd/>
                        </a:ln>
                      </wps:spPr>
                      <wps:txbx>
                        <w:txbxContent>
                          <w:p w14:paraId="3B37D0C4" w14:textId="77777777" w:rsidR="00D85651" w:rsidRDefault="00D85651" w:rsidP="00D1620D">
                            <w:pPr>
                              <w:pStyle w:val="Sansinterligne"/>
                            </w:pPr>
                          </w:p>
                          <w:p w14:paraId="6750CC7D" w14:textId="77777777" w:rsidR="00D85651" w:rsidRPr="00294EB9" w:rsidRDefault="00D85651" w:rsidP="00D1620D">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B8C7C" id="_x0000_s1034" type="#_x0000_t202" style="position:absolute;left:0;text-align:left;margin-left:-54.05pt;margin-top:-54.95pt;width:594.2pt;height:76.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" filled="f" stroked="f">
                <v:textbox>
                  <w:txbxContent>
                    <w:p w14:paraId="3B37D0C4" w14:textId="77777777" w:rsidR="00D85651" w:rsidRDefault="00D85651" w:rsidP="00D1620D">
                      <w:pPr>
                        <w:pStyle w:val="Sansinterligne"/>
                      </w:pPr>
                    </w:p>
                    <w:p w14:paraId="6750CC7D" w14:textId="77777777" w:rsidR="00D85651" w:rsidRPr="00294EB9" w:rsidRDefault="00D85651" w:rsidP="00D1620D">
                      <w:pPr>
                        <w:pStyle w:val="Sansinterligne"/>
                      </w:pPr>
                    </w:p>
                  </w:txbxContent>
                </v:textbox>
                <w10:wrap type="square" anchory="margin"/>
              </v:shape>
            </w:pict>
          </mc:Fallback>
        </mc:AlternateContent>
      </w:r>
      <w:r w:rsidR="0049059B" w:rsidRPr="0049059B">
        <w:rPr>
          <w:rFonts w:ascii="Garamond" w:hAnsi="Garamond"/>
          <w:i/>
          <w:iCs/>
          <w:sz w:val="20"/>
          <w:szCs w:val="20"/>
        </w:rPr>
        <w:t xml:space="preserve"> </w:t>
      </w:r>
      <w:proofErr w:type="gramStart"/>
      <w:r w:rsidR="0049059B" w:rsidRPr="0049059B">
        <w:rPr>
          <w:rFonts w:ascii="Garamond" w:hAnsi="Garamond"/>
          <w:i/>
          <w:iCs/>
          <w:sz w:val="20"/>
          <w:szCs w:val="20"/>
        </w:rPr>
        <w:t>de</w:t>
      </w:r>
      <w:proofErr w:type="gramEnd"/>
      <w:r w:rsidR="0049059B" w:rsidRPr="0049059B">
        <w:rPr>
          <w:rFonts w:ascii="Garamond" w:hAnsi="Garamond"/>
          <w:i/>
          <w:iCs/>
          <w:sz w:val="20"/>
          <w:szCs w:val="20"/>
        </w:rPr>
        <w:t xml:space="preserve"> la peau. Le noble était intrigué et demanda à l’elfe pourquoi elle ne profitait pas elle-même du pouvoir de cette mystérieuse peausserie. La femme eu un sourire en coin et expliqua qu’elle n’en avait jamais eu l’envie. Mais, le jeune noble qui avait grandi dans le faste, la luxure et l'opulence, ne comprenait pas la résolution de cette femme. Si elle avait l'opportunité de tout avoir, pourquoi y renoncer et vivre ici ? Le noble voulait vivre avec excès, il voulait tout. L’elfe lui répéta les risques encourus en acceptant cette peau mais le jeune homme n’en eut que faire et pris la peausserie, il partit presque aussitôt. Une fois éloigné, le jeune homme souhaita sortir de la forêt rapidement dès qu’il tomba face à un </w:t>
      </w:r>
      <w:proofErr w:type="spellStart"/>
      <w:r w:rsidR="0049059B" w:rsidRPr="0049059B">
        <w:rPr>
          <w:rFonts w:ascii="Garamond" w:hAnsi="Garamond"/>
          <w:i/>
          <w:iCs/>
          <w:sz w:val="20"/>
          <w:szCs w:val="20"/>
        </w:rPr>
        <w:t>warg</w:t>
      </w:r>
      <w:proofErr w:type="spellEnd"/>
      <w:r w:rsidR="0049059B" w:rsidRPr="0049059B">
        <w:rPr>
          <w:rFonts w:ascii="Garamond" w:hAnsi="Garamond"/>
          <w:i/>
          <w:iCs/>
          <w:sz w:val="20"/>
          <w:szCs w:val="20"/>
        </w:rPr>
        <w:t xml:space="preserve"> et sa meute de loup. Le vent souffla et une ouverture dans les bois lui permit de s’enfuir. Dans les champs, il désira tomber sur un hameau afin de se reposer et découvrit plus au loin ce qu’il avait souhaité. Il voulait un manoir dans ce hameau, il fut exaucé. Le hameau grossissait et devint la forteresse de </w:t>
      </w:r>
      <w:proofErr w:type="spellStart"/>
      <w:r w:rsidR="0049059B" w:rsidRPr="0049059B">
        <w:rPr>
          <w:rFonts w:ascii="Garamond" w:hAnsi="Garamond"/>
          <w:i/>
          <w:iCs/>
          <w:sz w:val="20"/>
          <w:szCs w:val="20"/>
        </w:rPr>
        <w:t>Madorn</w:t>
      </w:r>
      <w:proofErr w:type="spellEnd"/>
      <w:r w:rsidR="0049059B" w:rsidRPr="0049059B">
        <w:rPr>
          <w:rFonts w:ascii="Garamond" w:hAnsi="Garamond"/>
          <w:i/>
          <w:iCs/>
          <w:sz w:val="20"/>
          <w:szCs w:val="20"/>
        </w:rPr>
        <w:t xml:space="preserve">, du nom du noble qui avait réussi à apporter la paix et la richesse en ces lieux. Il enchaînait les souhaits et les vœux, sans que cela ne semble réellement magique ou sorti de nulle part. Il y avait toujours une bonne explication : un trésor retrouvé dans une cache de voleurs, des artisans de passage qui cherchaient un endroit où </w:t>
      </w:r>
      <w:r w:rsidR="00D85651">
        <w:rPr>
          <w:rFonts w:ascii="Garamond" w:hAnsi="Garamond"/>
          <w:i/>
          <w:iCs/>
          <w:sz w:val="20"/>
          <w:szCs w:val="20"/>
        </w:rPr>
        <w:t>s’établir</w:t>
      </w:r>
      <w:r w:rsidR="00D85651" w:rsidRPr="0049059B">
        <w:rPr>
          <w:rFonts w:ascii="Garamond" w:hAnsi="Garamond"/>
          <w:i/>
          <w:iCs/>
          <w:sz w:val="20"/>
          <w:szCs w:val="20"/>
        </w:rPr>
        <w:t>...</w:t>
      </w:r>
      <w:r w:rsidR="0049059B" w:rsidRPr="0049059B">
        <w:rPr>
          <w:rFonts w:ascii="Garamond" w:hAnsi="Garamond"/>
          <w:i/>
          <w:iCs/>
          <w:sz w:val="20"/>
          <w:szCs w:val="20"/>
        </w:rPr>
        <w:t xml:space="preserve"> Mais, à chaque nouveau souhait l’homme semblait perdre de sa vigueur. Il s’enferma dans son manoir et personne ne le revit plus. Bien que certains se posent des questions, aucun n’a cherché plus que cela la vérité. Après tout, les nobles ne sont pas des gens du peuple, qui sait ce qu’il leur passe par la tête…”</w:t>
      </w:r>
      <w:r w:rsidR="0049059B">
        <w:rPr>
          <w:rFonts w:ascii="Garamond" w:hAnsi="Garamond"/>
          <w:i/>
          <w:sz w:val="20"/>
          <w:szCs w:val="20"/>
        </w:rPr>
        <w:t xml:space="preserve"> </w:t>
      </w:r>
      <w:r w:rsidR="0049059B" w:rsidRPr="00D85651">
        <w:rPr>
          <w:rFonts w:ascii="Garamond" w:hAnsi="Garamond"/>
          <w:b/>
          <w:sz w:val="20"/>
          <w:szCs w:val="20"/>
        </w:rPr>
        <w:t>Une</w:t>
      </w:r>
      <w:r w:rsidR="0049059B" w:rsidRPr="0049059B">
        <w:rPr>
          <w:rFonts w:ascii="Garamond" w:hAnsi="Garamond"/>
          <w:b/>
          <w:sz w:val="20"/>
          <w:szCs w:val="20"/>
        </w:rPr>
        <w:t xml:space="preserve"> soirée à </w:t>
      </w:r>
      <w:proofErr w:type="spellStart"/>
      <w:r w:rsidR="0049059B" w:rsidRPr="0049059B">
        <w:rPr>
          <w:rFonts w:ascii="Garamond" w:hAnsi="Garamond"/>
          <w:b/>
          <w:sz w:val="20"/>
          <w:szCs w:val="20"/>
        </w:rPr>
        <w:t>Madorn</w:t>
      </w:r>
      <w:proofErr w:type="spellEnd"/>
      <w:r w:rsidR="0049059B" w:rsidRPr="0049059B">
        <w:rPr>
          <w:rFonts w:ascii="Garamond" w:hAnsi="Garamond"/>
          <w:b/>
          <w:sz w:val="20"/>
          <w:szCs w:val="20"/>
        </w:rPr>
        <w:t>.</w:t>
      </w:r>
    </w:p>
    <w:p w14:paraId="43673CB8" w14:textId="77777777" w:rsidR="00D85651" w:rsidRPr="00371AB1" w:rsidRDefault="00D85651" w:rsidP="00D85651">
      <w:pPr>
        <w:pStyle w:val="Sansinterligne"/>
        <w:jc w:val="both"/>
        <w:rPr>
          <w:rFonts w:ascii="Garamond" w:hAnsi="Garamond"/>
          <w:sz w:val="24"/>
        </w:rPr>
      </w:pPr>
    </w:p>
    <w:p w14:paraId="6A91299F" w14:textId="65CA7B53" w:rsidR="00D85651" w:rsidRPr="00371AB1" w:rsidRDefault="003529F9" w:rsidP="00D85651">
      <w:pPr>
        <w:pStyle w:val="Sansinterligne"/>
        <w:jc w:val="both"/>
        <w:rPr>
          <w:rFonts w:ascii="Garamond" w:hAnsi="Garamond"/>
          <w:b/>
          <w:color w:val="0070C0"/>
          <w:sz w:val="32"/>
          <w:szCs w:val="20"/>
          <w:u w:val="single"/>
        </w:rPr>
      </w:pPr>
      <w:r>
        <w:rPr>
          <w:rFonts w:ascii="Garamond" w:hAnsi="Garamond"/>
          <w:b/>
          <w:color w:val="0070C0"/>
          <w:sz w:val="32"/>
          <w:szCs w:val="20"/>
          <w:u w:val="single"/>
        </w:rPr>
        <w:t xml:space="preserve">Une soirée à </w:t>
      </w:r>
      <w:proofErr w:type="spellStart"/>
      <w:r>
        <w:rPr>
          <w:rFonts w:ascii="Garamond" w:hAnsi="Garamond"/>
          <w:b/>
          <w:color w:val="0070C0"/>
          <w:sz w:val="32"/>
          <w:szCs w:val="20"/>
          <w:u w:val="single"/>
        </w:rPr>
        <w:t>Madorn</w:t>
      </w:r>
      <w:proofErr w:type="spellEnd"/>
      <w:r>
        <w:rPr>
          <w:rFonts w:ascii="Garamond" w:hAnsi="Garamond"/>
          <w:b/>
          <w:color w:val="0070C0"/>
          <w:sz w:val="32"/>
          <w:szCs w:val="20"/>
          <w:u w:val="single"/>
        </w:rPr>
        <w:t xml:space="preserve"> </w:t>
      </w:r>
      <w:r w:rsidR="00D85651">
        <w:rPr>
          <w:rFonts w:ascii="Garamond" w:hAnsi="Garamond"/>
          <w:b/>
          <w:color w:val="0070C0"/>
          <w:sz w:val="32"/>
          <w:szCs w:val="20"/>
          <w:u w:val="single"/>
        </w:rPr>
        <w:t>:</w:t>
      </w:r>
    </w:p>
    <w:p w14:paraId="5DF69D3D" w14:textId="77777777" w:rsidR="00D85651" w:rsidRPr="00371AB1" w:rsidRDefault="00D85651" w:rsidP="00D85651">
      <w:pPr>
        <w:pStyle w:val="Sansinterligne"/>
        <w:jc w:val="both"/>
        <w:rPr>
          <w:rFonts w:ascii="Garamond" w:hAnsi="Garamond"/>
          <w:sz w:val="12"/>
        </w:rPr>
      </w:pPr>
    </w:p>
    <w:p w14:paraId="447B7EAF" w14:textId="3622A7F8" w:rsidR="00D85651" w:rsidRDefault="00D85651" w:rsidP="00D85651">
      <w:pPr>
        <w:pStyle w:val="Sansinterligne"/>
        <w:jc w:val="both"/>
        <w:rPr>
          <w:rFonts w:ascii="Garamond" w:hAnsi="Garamond"/>
          <w:sz w:val="20"/>
        </w:rPr>
      </w:pPr>
      <w:r w:rsidRPr="00D85651">
        <w:rPr>
          <w:rFonts w:ascii="Garamond" w:hAnsi="Garamond"/>
          <w:sz w:val="20"/>
        </w:rPr>
        <w:t xml:space="preserve">Le druide pousse un soupir et va boire un verre d’une de ces étranges mixtures. Il explique que c’est un ancien serviteur de </w:t>
      </w:r>
      <w:proofErr w:type="spellStart"/>
      <w:r w:rsidRPr="00D85651">
        <w:rPr>
          <w:rFonts w:ascii="Garamond" w:hAnsi="Garamond"/>
          <w:sz w:val="20"/>
        </w:rPr>
        <w:t>Madorn</w:t>
      </w:r>
      <w:proofErr w:type="spellEnd"/>
      <w:r w:rsidRPr="00D85651">
        <w:rPr>
          <w:rFonts w:ascii="Garamond" w:hAnsi="Garamond"/>
          <w:sz w:val="20"/>
        </w:rPr>
        <w:t xml:space="preserve"> qui lui a raconté cette histoire, comme pour soulager sa conscience avant de passer de vie à trépas, mais il ne peut dire ce qui est vrai et ce qui ne l’est pas. Il est désolé de ne pas pouvoir en apprendre plus à l’équipe. Le druide invite d’ailleurs ces derniers à rentrer dans la forteresse s’ils ne veulent pas coucher dehors : les portes se fermant peu avant la tombée du soleil, il leur faut partir rapidement avant de trouver portes closes.</w:t>
      </w:r>
    </w:p>
    <w:p w14:paraId="15983C7B" w14:textId="77777777" w:rsidR="00D85651" w:rsidRPr="00D85651" w:rsidRDefault="00D85651" w:rsidP="00D85651">
      <w:pPr>
        <w:pStyle w:val="Sansinterligne"/>
        <w:jc w:val="both"/>
        <w:rPr>
          <w:rFonts w:ascii="Garamond" w:hAnsi="Garamond"/>
          <w:sz w:val="8"/>
        </w:rPr>
      </w:pPr>
    </w:p>
    <w:p w14:paraId="50B7E45A" w14:textId="0C54FA27" w:rsidR="00D85651" w:rsidRDefault="00D85651" w:rsidP="00D85651">
      <w:pPr>
        <w:pStyle w:val="Sansinterligne"/>
        <w:jc w:val="both"/>
        <w:rPr>
          <w:rFonts w:ascii="Garamond" w:hAnsi="Garamond"/>
          <w:sz w:val="20"/>
        </w:rPr>
      </w:pPr>
      <w:r w:rsidRPr="00D85651">
        <w:rPr>
          <w:rFonts w:ascii="Garamond" w:hAnsi="Garamond"/>
          <w:sz w:val="20"/>
        </w:rPr>
        <w:t xml:space="preserve">{Annotation :  Au retour, ils devront payer le droit de passage au troll pour emprunter le pont. S’il n’a pas été réparé, les </w:t>
      </w:r>
      <w:proofErr w:type="spellStart"/>
      <w:r w:rsidRPr="00D85651">
        <w:rPr>
          <w:rFonts w:ascii="Garamond" w:hAnsi="Garamond"/>
          <w:sz w:val="20"/>
        </w:rPr>
        <w:t>PJs</w:t>
      </w:r>
      <w:proofErr w:type="spellEnd"/>
      <w:r w:rsidRPr="00D85651">
        <w:rPr>
          <w:rFonts w:ascii="Garamond" w:hAnsi="Garamond"/>
          <w:sz w:val="20"/>
        </w:rPr>
        <w:t xml:space="preserve"> vont devoir trouver un autre chemin.}</w:t>
      </w:r>
    </w:p>
    <w:p w14:paraId="330D57E0" w14:textId="77777777" w:rsidR="00D85651" w:rsidRPr="00D85651" w:rsidRDefault="00D85651" w:rsidP="00D85651">
      <w:pPr>
        <w:pStyle w:val="Sansinterligne"/>
        <w:jc w:val="both"/>
        <w:rPr>
          <w:rFonts w:ascii="Garamond" w:hAnsi="Garamond"/>
          <w:sz w:val="8"/>
        </w:rPr>
      </w:pPr>
    </w:p>
    <w:p w14:paraId="39C0364C" w14:textId="21F0FE93" w:rsidR="00D85651" w:rsidRPr="00D85651" w:rsidRDefault="00D85651" w:rsidP="00D85651">
      <w:pPr>
        <w:pStyle w:val="Sansinterligne"/>
        <w:jc w:val="both"/>
        <w:rPr>
          <w:rFonts w:ascii="Garamond" w:hAnsi="Garamond"/>
          <w:i/>
          <w:sz w:val="20"/>
        </w:rPr>
      </w:pPr>
      <w:r w:rsidRPr="00D85651">
        <w:rPr>
          <w:rFonts w:ascii="Garamond" w:hAnsi="Garamond"/>
          <w:i/>
          <w:sz w:val="20"/>
        </w:rPr>
        <w:t xml:space="preserve">De retour à la forteresse, vous arrivez juste avant la fermeture des portes, “Un peu de plus et vous dormiez dehors” s’amuse un garde de la ville. Un doux fumet taquine vos narines, l'odeur d'un jambon à la broche vous amène jusqu'à l'auberge du Troll de bière. De la musique, des chants et des rires parviennent à vos oreilles avant même d'entrer dans le bâtiment. Dans un coin de l'auberge, un tournoi de </w:t>
      </w:r>
      <w:proofErr w:type="spellStart"/>
      <w:r w:rsidRPr="00D85651">
        <w:rPr>
          <w:rFonts w:ascii="Garamond" w:hAnsi="Garamond"/>
          <w:i/>
          <w:sz w:val="20"/>
        </w:rPr>
        <w:t>gwent</w:t>
      </w:r>
      <w:proofErr w:type="spellEnd"/>
      <w:r w:rsidRPr="00D85651">
        <w:rPr>
          <w:rFonts w:ascii="Garamond" w:hAnsi="Garamond"/>
          <w:i/>
          <w:sz w:val="20"/>
        </w:rPr>
        <w:t xml:space="preserve"> anime quelques tables, non loin du bar, les troubadours chantent et jouent de la musique sur une scène. L'aubergiste discute, accoudé sur son comptoir, avec un homme, sûrement un bûcheron. Un plateau avec un plat composé d'un jambon au miel et de bières vous passe sous le nez. Vous vous asseyez à une table de libre et un jeune homme vient vers vous et vous demande, avec un large sourire : “Alors, qu’est-ce que </w:t>
      </w:r>
      <w:proofErr w:type="gramStart"/>
      <w:r w:rsidRPr="00D85651">
        <w:rPr>
          <w:rFonts w:ascii="Garamond" w:hAnsi="Garamond"/>
          <w:i/>
          <w:sz w:val="20"/>
        </w:rPr>
        <w:t>ce</w:t>
      </w:r>
      <w:proofErr w:type="gramEnd"/>
      <w:r w:rsidRPr="00D85651">
        <w:rPr>
          <w:rFonts w:ascii="Garamond" w:hAnsi="Garamond"/>
          <w:i/>
          <w:sz w:val="20"/>
        </w:rPr>
        <w:t xml:space="preserve"> sera pour vous ?” Il revient un peu plus tard avec vos commandes.</w:t>
      </w:r>
    </w:p>
    <w:p w14:paraId="33A3D836" w14:textId="77777777" w:rsidR="00D85651" w:rsidRPr="00D85651" w:rsidRDefault="00D85651" w:rsidP="00D85651">
      <w:pPr>
        <w:pStyle w:val="Sansinterligne"/>
        <w:jc w:val="both"/>
        <w:rPr>
          <w:rFonts w:ascii="Garamond" w:hAnsi="Garamond"/>
          <w:sz w:val="8"/>
        </w:rPr>
      </w:pPr>
    </w:p>
    <w:p w14:paraId="2DBB3930" w14:textId="7F701F10" w:rsidR="0004206E" w:rsidRPr="0004206E" w:rsidRDefault="00D85651" w:rsidP="00D85651">
      <w:pPr>
        <w:pStyle w:val="Sansinterligne"/>
        <w:jc w:val="both"/>
        <w:rPr>
          <w:rFonts w:ascii="Garamond" w:hAnsi="Garamond"/>
          <w:b/>
          <w:sz w:val="20"/>
        </w:rPr>
      </w:pPr>
      <w:r w:rsidRPr="00D85651">
        <w:rPr>
          <w:rFonts w:ascii="Garamond" w:hAnsi="Garamond"/>
          <w:sz w:val="20"/>
        </w:rPr>
        <w:t xml:space="preserve">L'équipe peut se joindre au tournoi de </w:t>
      </w:r>
      <w:proofErr w:type="spellStart"/>
      <w:r w:rsidRPr="00D85651">
        <w:rPr>
          <w:rFonts w:ascii="Garamond" w:hAnsi="Garamond"/>
          <w:sz w:val="20"/>
        </w:rPr>
        <w:t>gwent</w:t>
      </w:r>
      <w:proofErr w:type="spellEnd"/>
      <w:r w:rsidRPr="00D85651">
        <w:rPr>
          <w:rFonts w:ascii="Garamond" w:hAnsi="Garamond"/>
          <w:sz w:val="20"/>
        </w:rPr>
        <w:t xml:space="preserve">, profiter d'un bon </w:t>
      </w:r>
      <w:proofErr w:type="gramStart"/>
      <w:r w:rsidRPr="00D85651">
        <w:rPr>
          <w:rFonts w:ascii="Garamond" w:hAnsi="Garamond"/>
          <w:sz w:val="20"/>
        </w:rPr>
        <w:t>repas,...</w:t>
      </w:r>
      <w:proofErr w:type="gramEnd"/>
      <w:r w:rsidRPr="00D85651">
        <w:rPr>
          <w:rFonts w:ascii="Garamond" w:hAnsi="Garamond"/>
          <w:sz w:val="20"/>
        </w:rPr>
        <w:t xml:space="preserve"> S'ils cherchent à en apprendre plus sur le manoir et son propriétaire, allez à </w:t>
      </w:r>
      <w:r w:rsidRPr="00D85651">
        <w:rPr>
          <w:rFonts w:ascii="Garamond" w:hAnsi="Garamond"/>
          <w:b/>
          <w:sz w:val="20"/>
        </w:rPr>
        <w:t>drôle de vie</w:t>
      </w:r>
      <w:r w:rsidRPr="00D85651">
        <w:rPr>
          <w:rFonts w:ascii="Garamond" w:hAnsi="Garamond"/>
          <w:sz w:val="20"/>
        </w:rPr>
        <w:t>. D'ailleurs, les personnes ayant indiqué comment se rendre chez ce dernier demandent de ces nouvelles. L'aubergiste peut héberger l'équipe dans un dortoir ou des chambres privatives. Il lui reste deux chambres privatives cependant.</w:t>
      </w:r>
      <w:r>
        <w:rPr>
          <w:rFonts w:ascii="Garamond" w:hAnsi="Garamond"/>
          <w:sz w:val="20"/>
        </w:rPr>
        <w:t xml:space="preserve"> </w:t>
      </w:r>
      <w:r w:rsidRPr="00D85651">
        <w:rPr>
          <w:rFonts w:ascii="Garamond" w:hAnsi="Garamond"/>
          <w:b/>
          <w:sz w:val="20"/>
        </w:rPr>
        <w:t>Passez à la section : nuit cauchemardesque.</w:t>
      </w:r>
    </w:p>
    <w:p w14:paraId="765977F0" w14:textId="0B64B2E9" w:rsidR="00D85651" w:rsidRPr="00371AB1" w:rsidRDefault="0062064E" w:rsidP="00D85651">
      <w:pPr>
        <w:pStyle w:val="Sansinterligne"/>
        <w:jc w:val="both"/>
        <w:rPr>
          <w:rFonts w:ascii="Garamond" w:hAnsi="Garamond"/>
          <w:sz w:val="24"/>
        </w:rPr>
      </w:pPr>
      <w:r>
        <w:rPr>
          <w:rFonts w:ascii="Tempus Sans ITC" w:hAnsi="Tempus Sans ITC"/>
          <w:noProof/>
          <w:u w:val="single"/>
          <w:lang w:eastAsia="fr-FR"/>
        </w:rPr>
        <mc:AlternateContent>
          <mc:Choice Requires="wps">
            <w:drawing>
              <wp:anchor distT="0" distB="0" distL="114300" distR="114300" simplePos="0" relativeHeight="251695616" behindDoc="0" locked="0" layoutInCell="1" allowOverlap="1" wp14:anchorId="278E71F0" wp14:editId="66DFF2F5">
                <wp:simplePos x="0" y="0"/>
                <wp:positionH relativeFrom="leftMargin">
                  <wp:posOffset>6586501</wp:posOffset>
                </wp:positionH>
                <wp:positionV relativeFrom="paragraph">
                  <wp:posOffset>-1901908</wp:posOffset>
                </wp:positionV>
                <wp:extent cx="533400" cy="53340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2CEF5D14" w14:textId="11F414BD" w:rsidR="0062064E" w:rsidRPr="001D4205" w:rsidRDefault="0062064E" w:rsidP="0062064E">
                            <w:pPr>
                              <w:pStyle w:val="Sansinterligne"/>
                              <w:jc w:val="center"/>
                              <w:rPr>
                                <w:rFonts w:ascii="thewitcher" w:hAnsi="thewitcher"/>
                                <w:b/>
                                <w:color w:val="FFFFFF" w:themeColor="background1"/>
                                <w:sz w:val="52"/>
                              </w:rPr>
                            </w:pPr>
                            <w:r>
                              <w:rPr>
                                <w:rFonts w:ascii="thewitcher" w:hAnsi="thewitcher"/>
                                <w:b/>
                                <w:color w:val="FFFFFF" w:themeColor="background1"/>
                                <w:sz w:val="5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8E71F0" id="Zone de texte 37" o:spid="_x0000_s1035" type="#_x0000_t202" style="position:absolute;left:0;text-align:left;margin-left:518.6pt;margin-top:-149.75pt;width:42pt;height:42pt;z-index:2516956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" filled="f" stroked="f" strokeweight=".5pt">
                <v:textbox>
                  <w:txbxContent>
                    <w:p w14:paraId="2CEF5D14" w14:textId="11F414BD" w:rsidR="0062064E" w:rsidRPr="001D4205" w:rsidRDefault="0062064E" w:rsidP="0062064E">
                      <w:pPr>
                        <w:pStyle w:val="Sansinterligne"/>
                        <w:jc w:val="center"/>
                        <w:rPr>
                          <w:rFonts w:ascii="thewitcher" w:hAnsi="thewitcher"/>
                          <w:b/>
                          <w:color w:val="FFFFFF" w:themeColor="background1"/>
                          <w:sz w:val="52"/>
                        </w:rPr>
                      </w:pPr>
                      <w:r>
                        <w:rPr>
                          <w:rFonts w:ascii="thewitcher" w:hAnsi="thewitcher"/>
                          <w:b/>
                          <w:color w:val="FFFFFF" w:themeColor="background1"/>
                          <w:sz w:val="52"/>
                        </w:rPr>
                        <w:t>7</w:t>
                      </w:r>
                    </w:p>
                  </w:txbxContent>
                </v:textbox>
                <w10:wrap anchorx="margin"/>
              </v:shape>
            </w:pict>
          </mc:Fallback>
        </mc:AlternateContent>
      </w:r>
    </w:p>
    <w:p w14:paraId="615B1637" w14:textId="37C360C9" w:rsidR="00D85651" w:rsidRPr="00371AB1" w:rsidRDefault="00D85651" w:rsidP="00D85651">
      <w:pPr>
        <w:pStyle w:val="Sansinterligne"/>
        <w:jc w:val="both"/>
        <w:rPr>
          <w:rFonts w:ascii="Garamond" w:hAnsi="Garamond"/>
          <w:b/>
          <w:color w:val="0070C0"/>
          <w:sz w:val="32"/>
          <w:szCs w:val="20"/>
          <w:u w:val="single"/>
        </w:rPr>
      </w:pPr>
      <w:r>
        <w:rPr>
          <w:rFonts w:ascii="Garamond" w:hAnsi="Garamond"/>
          <w:b/>
          <w:color w:val="0070C0"/>
          <w:sz w:val="32"/>
          <w:szCs w:val="20"/>
          <w:u w:val="single"/>
        </w:rPr>
        <w:t>Drôle de vie :</w:t>
      </w:r>
    </w:p>
    <w:p w14:paraId="7E7028B3" w14:textId="77777777" w:rsidR="00D85651" w:rsidRPr="00371AB1" w:rsidRDefault="00D85651" w:rsidP="00D85651">
      <w:pPr>
        <w:pStyle w:val="Sansinterligne"/>
        <w:jc w:val="both"/>
        <w:rPr>
          <w:rFonts w:ascii="Garamond" w:hAnsi="Garamond"/>
          <w:sz w:val="12"/>
        </w:rPr>
      </w:pPr>
    </w:p>
    <w:p w14:paraId="5430955F" w14:textId="1928B405" w:rsidR="00D85651" w:rsidRPr="00D85651" w:rsidRDefault="00D85651" w:rsidP="00D85651">
      <w:pPr>
        <w:pStyle w:val="Sansinterligne"/>
        <w:jc w:val="both"/>
        <w:rPr>
          <w:rFonts w:ascii="Garamond" w:hAnsi="Garamond"/>
          <w:sz w:val="20"/>
        </w:rPr>
      </w:pPr>
      <w:r w:rsidRPr="00D85651">
        <w:rPr>
          <w:rFonts w:ascii="Garamond" w:hAnsi="Garamond"/>
          <w:sz w:val="20"/>
        </w:rPr>
        <w:t xml:space="preserve">Si les personnages sont en froid avec les habitants de la forteresse, personne ne s’adresse à eux, passez à la </w:t>
      </w:r>
      <w:r w:rsidRPr="00D85651">
        <w:rPr>
          <w:rFonts w:ascii="Garamond" w:hAnsi="Garamond"/>
          <w:b/>
          <w:bCs/>
          <w:sz w:val="20"/>
        </w:rPr>
        <w:t>section :</w:t>
      </w:r>
      <w:r w:rsidRPr="00D85651">
        <w:rPr>
          <w:rFonts w:ascii="Garamond" w:hAnsi="Garamond"/>
          <w:sz w:val="20"/>
        </w:rPr>
        <w:t xml:space="preserve"> </w:t>
      </w:r>
      <w:r w:rsidRPr="00D85651">
        <w:rPr>
          <w:rFonts w:ascii="Garamond" w:hAnsi="Garamond"/>
          <w:b/>
          <w:bCs/>
          <w:sz w:val="20"/>
        </w:rPr>
        <w:t>nuit cauchemardesque</w:t>
      </w:r>
      <w:r w:rsidRPr="00D85651">
        <w:rPr>
          <w:rFonts w:ascii="Garamond" w:hAnsi="Garamond"/>
          <w:sz w:val="20"/>
        </w:rPr>
        <w:t>.</w:t>
      </w:r>
    </w:p>
    <w:p w14:paraId="498EF3B1" w14:textId="77777777" w:rsidR="00D85651" w:rsidRPr="00D85651" w:rsidRDefault="00D85651" w:rsidP="00D85651">
      <w:pPr>
        <w:pStyle w:val="Sansinterligne"/>
        <w:jc w:val="both"/>
        <w:rPr>
          <w:rFonts w:ascii="Garamond" w:hAnsi="Garamond"/>
          <w:sz w:val="10"/>
        </w:rPr>
      </w:pPr>
    </w:p>
    <w:p w14:paraId="7DDBB321" w14:textId="3F62791C" w:rsidR="00D85651" w:rsidRPr="00D85651" w:rsidRDefault="00D85651" w:rsidP="00D85651">
      <w:pPr>
        <w:pStyle w:val="Sansinterligne"/>
        <w:jc w:val="both"/>
        <w:rPr>
          <w:rFonts w:ascii="Garamond" w:hAnsi="Garamond"/>
          <w:sz w:val="24"/>
        </w:rPr>
      </w:pPr>
      <w:r w:rsidRPr="00D85651">
        <w:rPr>
          <w:rFonts w:ascii="Garamond" w:hAnsi="Garamond"/>
          <w:sz w:val="20"/>
        </w:rPr>
        <w:t xml:space="preserve">S’ils n’ont aucun problème avec les locaux, les personnages vont apprendre que les habitants peuvent apprendre au groupe que la guerre ne les a jamais affectés, </w:t>
      </w:r>
      <w:proofErr w:type="spellStart"/>
      <w:r w:rsidRPr="00D85651">
        <w:rPr>
          <w:rFonts w:ascii="Garamond" w:hAnsi="Garamond"/>
          <w:sz w:val="20"/>
        </w:rPr>
        <w:t>Nilfgaard</w:t>
      </w:r>
      <w:proofErr w:type="spellEnd"/>
      <w:r w:rsidRPr="00D85651">
        <w:rPr>
          <w:rFonts w:ascii="Garamond" w:hAnsi="Garamond"/>
          <w:sz w:val="20"/>
        </w:rPr>
        <w:t xml:space="preserve"> ne s’intéressant pas à eux. Personne ne sait vraiment quand et comment la forteresse s’est érigée, ni qui est le seigneur des lieux, mais cela importe peu pour eux. Ils sont heureux et ne manquent jamais de rien. Tout ce qu’ils savent de </w:t>
      </w:r>
      <w:proofErr w:type="spellStart"/>
      <w:r w:rsidRPr="00D85651">
        <w:rPr>
          <w:rFonts w:ascii="Garamond" w:hAnsi="Garamond"/>
          <w:sz w:val="20"/>
        </w:rPr>
        <w:t>Madorn</w:t>
      </w:r>
      <w:proofErr w:type="spellEnd"/>
      <w:r w:rsidRPr="00D85651">
        <w:rPr>
          <w:rFonts w:ascii="Garamond" w:hAnsi="Garamond"/>
          <w:sz w:val="20"/>
        </w:rPr>
        <w:t xml:space="preserve">, c’est qu’il s’agit de quelqu’un de fortuné et à l’écoute de son peuple, bien qu’il ne sorte pas beaucoup à cause de sa santé que l’on dit fragile, il n’y a rien à lui reprocher. Même les taxes seigneuriales sont dérisoires ! Les discours se répètent tous un peu, chacun vantant le mode de vie à la forteresse, certain s’étonnant même que la guerre contre </w:t>
      </w:r>
      <w:proofErr w:type="spellStart"/>
      <w:r w:rsidRPr="00D85651">
        <w:rPr>
          <w:rFonts w:ascii="Garamond" w:hAnsi="Garamond"/>
          <w:sz w:val="20"/>
        </w:rPr>
        <w:t>Nilfgaard</w:t>
      </w:r>
      <w:proofErr w:type="spellEnd"/>
      <w:r w:rsidRPr="00D85651">
        <w:rPr>
          <w:rFonts w:ascii="Garamond" w:hAnsi="Garamond"/>
          <w:sz w:val="20"/>
        </w:rPr>
        <w:t xml:space="preserve"> soit toujours d’actualité. Oui, cette forteresse est coupée du monde qui l’entoure alors, qu’à ses portes, des vies sont détrui</w:t>
      </w:r>
      <w:r>
        <w:rPr>
          <w:rFonts w:ascii="Garamond" w:hAnsi="Garamond"/>
          <w:sz w:val="20"/>
        </w:rPr>
        <w:t>tes dans le sang et les larmes.</w:t>
      </w:r>
      <w:r w:rsidRPr="00D85651">
        <w:rPr>
          <w:rFonts w:ascii="Garamond" w:hAnsi="Garamond"/>
          <w:sz w:val="20"/>
        </w:rPr>
        <w:t xml:space="preserve"> Passez à la </w:t>
      </w:r>
      <w:r w:rsidRPr="00D85651">
        <w:rPr>
          <w:rFonts w:ascii="Garamond" w:hAnsi="Garamond"/>
          <w:b/>
          <w:bCs/>
          <w:sz w:val="20"/>
        </w:rPr>
        <w:t>section :</w:t>
      </w:r>
      <w:r w:rsidRPr="00D85651">
        <w:rPr>
          <w:rFonts w:ascii="Garamond" w:hAnsi="Garamond"/>
          <w:sz w:val="20"/>
        </w:rPr>
        <w:t xml:space="preserve"> </w:t>
      </w:r>
      <w:r w:rsidRPr="00D85651">
        <w:rPr>
          <w:rFonts w:ascii="Garamond" w:hAnsi="Garamond"/>
          <w:b/>
          <w:bCs/>
          <w:sz w:val="20"/>
        </w:rPr>
        <w:t>nuit cauchemardesque</w:t>
      </w:r>
    </w:p>
    <w:p w14:paraId="19632D8B" w14:textId="72A46B8A" w:rsidR="0004206E" w:rsidRPr="00371AB1" w:rsidRDefault="0004206E" w:rsidP="00D85651">
      <w:pPr>
        <w:pStyle w:val="Sansinterligne"/>
        <w:jc w:val="both"/>
        <w:rPr>
          <w:rFonts w:ascii="Garamond" w:hAnsi="Garamond"/>
          <w:sz w:val="24"/>
        </w:rPr>
      </w:pPr>
    </w:p>
    <w:p w14:paraId="5F99C945" w14:textId="45151CCF" w:rsidR="00371AB1" w:rsidRPr="00371AB1" w:rsidRDefault="00371AB1" w:rsidP="00371AB1">
      <w:pPr>
        <w:pStyle w:val="Sansinterligne"/>
        <w:jc w:val="both"/>
        <w:rPr>
          <w:rFonts w:ascii="Garamond" w:hAnsi="Garamond"/>
          <w:b/>
          <w:color w:val="0070C0"/>
          <w:sz w:val="32"/>
          <w:szCs w:val="20"/>
          <w:u w:val="single"/>
        </w:rPr>
      </w:pPr>
      <w:r>
        <w:rPr>
          <w:rFonts w:ascii="Garamond" w:hAnsi="Garamond"/>
          <w:b/>
          <w:color w:val="0070C0"/>
          <w:sz w:val="32"/>
          <w:szCs w:val="20"/>
          <w:u w:val="single"/>
        </w:rPr>
        <w:t>N</w:t>
      </w:r>
      <w:r w:rsidRPr="00371AB1">
        <w:rPr>
          <w:rFonts w:ascii="Garamond" w:hAnsi="Garamond"/>
          <w:b/>
          <w:color w:val="0070C0"/>
          <w:sz w:val="32"/>
          <w:szCs w:val="20"/>
          <w:u w:val="single"/>
        </w:rPr>
        <w:t>uit cauchemardesque</w:t>
      </w:r>
      <w:r w:rsidR="0026030A">
        <w:rPr>
          <w:rFonts w:ascii="Garamond" w:hAnsi="Garamond"/>
          <w:b/>
          <w:color w:val="0070C0"/>
          <w:sz w:val="32"/>
          <w:szCs w:val="20"/>
          <w:u w:val="single"/>
        </w:rPr>
        <w:t> :</w:t>
      </w:r>
    </w:p>
    <w:p w14:paraId="29CB32C3" w14:textId="77777777" w:rsidR="00371AB1" w:rsidRPr="00371AB1" w:rsidRDefault="00371AB1" w:rsidP="00371AB1">
      <w:pPr>
        <w:pStyle w:val="Sansinterligne"/>
        <w:jc w:val="both"/>
        <w:rPr>
          <w:rFonts w:ascii="Garamond" w:hAnsi="Garamond"/>
          <w:sz w:val="12"/>
        </w:rPr>
      </w:pPr>
    </w:p>
    <w:p w14:paraId="5F86DCFF" w14:textId="5F899B39" w:rsidR="00D85651" w:rsidRDefault="00D85651" w:rsidP="00D85651">
      <w:pPr>
        <w:spacing w:after="0" w:line="240" w:lineRule="auto"/>
        <w:jc w:val="both"/>
        <w:rPr>
          <w:rFonts w:ascii="Garamond" w:eastAsia="Times New Roman" w:hAnsi="Garamond" w:cs="Times New Roman"/>
          <w:i/>
          <w:iCs/>
          <w:color w:val="000000"/>
          <w:sz w:val="20"/>
          <w:szCs w:val="20"/>
          <w:lang w:eastAsia="fr-FR"/>
        </w:rPr>
      </w:pPr>
      <w:r w:rsidRPr="00D85651">
        <w:rPr>
          <w:rFonts w:ascii="Garamond" w:eastAsia="Times New Roman" w:hAnsi="Garamond" w:cs="Times New Roman"/>
          <w:i/>
          <w:iCs/>
          <w:color w:val="000000"/>
          <w:sz w:val="20"/>
          <w:szCs w:val="20"/>
          <w:lang w:eastAsia="fr-FR"/>
        </w:rPr>
        <w:t>La nuit est calme, le vent souffle légèrement et fait bruisser les feuilles</w:t>
      </w:r>
      <w:r w:rsidRPr="00D85651">
        <w:rPr>
          <w:rFonts w:ascii="Garamond" w:eastAsia="Times New Roman" w:hAnsi="Garamond" w:cs="Times New Roman"/>
          <w:color w:val="000000"/>
          <w:sz w:val="20"/>
          <w:szCs w:val="20"/>
          <w:lang w:eastAsia="fr-FR"/>
        </w:rPr>
        <w:t xml:space="preserve">. </w:t>
      </w:r>
      <w:r w:rsidRPr="00D85651">
        <w:rPr>
          <w:rFonts w:ascii="Garamond" w:eastAsia="Times New Roman" w:hAnsi="Garamond" w:cs="Times New Roman"/>
          <w:i/>
          <w:iCs/>
          <w:color w:val="000000"/>
          <w:sz w:val="20"/>
          <w:szCs w:val="20"/>
          <w:lang w:eastAsia="fr-FR"/>
        </w:rPr>
        <w:t>Vos paupières sont lourdes et vos yeux vous brûlent. Vous vous endormez sans même vous en rendre réellement compte. Vous vous réveillez en même temps que le soleil. Un homme que vous ne connaissez pas attend, il vous tourne le dos. Dès que vous commencez à vous lever, il se tourne vers vous et vous adresse un sourire triste. Il tient un morceau de peau dans les mains. Il commence à partir sans vous adresser un mot.</w:t>
      </w:r>
    </w:p>
    <w:p w14:paraId="3D14C215" w14:textId="77777777" w:rsidR="00D85651" w:rsidRPr="00D85651" w:rsidRDefault="00D85651" w:rsidP="00D85651">
      <w:pPr>
        <w:spacing w:after="0" w:line="240" w:lineRule="auto"/>
        <w:jc w:val="both"/>
        <w:rPr>
          <w:rFonts w:ascii="Garamond" w:eastAsia="Times New Roman" w:hAnsi="Garamond" w:cs="Times New Roman"/>
          <w:sz w:val="8"/>
          <w:szCs w:val="24"/>
          <w:lang w:eastAsia="fr-FR"/>
        </w:rPr>
      </w:pPr>
    </w:p>
    <w:p w14:paraId="53D919B2" w14:textId="56742095" w:rsidR="00D85651" w:rsidRPr="00D85651" w:rsidRDefault="00D85651" w:rsidP="00D85651">
      <w:pPr>
        <w:spacing w:after="0" w:line="240" w:lineRule="auto"/>
        <w:jc w:val="both"/>
        <w:rPr>
          <w:rFonts w:ascii="Garamond" w:eastAsia="Times New Roman" w:hAnsi="Garamond" w:cs="Times New Roman"/>
          <w:sz w:val="24"/>
          <w:szCs w:val="24"/>
          <w:lang w:eastAsia="fr-FR"/>
        </w:rPr>
      </w:pPr>
      <w:r>
        <w:rPr>
          <w:rFonts w:ascii="Garamond" w:eastAsia="Times New Roman" w:hAnsi="Garamond" w:cs="Times New Roman"/>
          <w:color w:val="000000"/>
          <w:sz w:val="20"/>
          <w:szCs w:val="20"/>
          <w:lang w:eastAsia="fr-FR"/>
        </w:rPr>
        <w:t>S</w:t>
      </w:r>
      <w:r w:rsidRPr="00D85651">
        <w:rPr>
          <w:rFonts w:ascii="Garamond" w:eastAsia="Times New Roman" w:hAnsi="Garamond" w:cs="Times New Roman"/>
          <w:color w:val="000000"/>
          <w:sz w:val="20"/>
          <w:szCs w:val="20"/>
          <w:lang w:eastAsia="fr-FR"/>
        </w:rPr>
        <w:t xml:space="preserve">'ils essayent de l'arrêter, ils n'arriveront à rien : le corps de l'homme est intangible, il tourne à peine la tête lorsque le groupe s'adresse à lui. Aucun lanceur de sorts n'arrive à maîtriser correctement le Chaos, aucun sort, </w:t>
      </w:r>
      <w:proofErr w:type="gramStart"/>
      <w:r w:rsidRPr="00D85651">
        <w:rPr>
          <w:rFonts w:ascii="Garamond" w:eastAsia="Times New Roman" w:hAnsi="Garamond" w:cs="Times New Roman"/>
          <w:color w:val="000000"/>
          <w:sz w:val="20"/>
          <w:szCs w:val="20"/>
          <w:lang w:eastAsia="fr-FR"/>
        </w:rPr>
        <w:t>signe,...</w:t>
      </w:r>
      <w:proofErr w:type="gramEnd"/>
      <w:r w:rsidRPr="00D85651">
        <w:rPr>
          <w:rFonts w:ascii="Garamond" w:eastAsia="Times New Roman" w:hAnsi="Garamond" w:cs="Times New Roman"/>
          <w:color w:val="000000"/>
          <w:sz w:val="20"/>
          <w:szCs w:val="20"/>
          <w:lang w:eastAsia="fr-FR"/>
        </w:rPr>
        <w:t xml:space="preserve"> ne peut être lancé.</w:t>
      </w:r>
    </w:p>
    <w:p w14:paraId="53EC26F9" w14:textId="77777777" w:rsidR="00D85651" w:rsidRPr="00D85651" w:rsidRDefault="00D85651" w:rsidP="00D85651">
      <w:pPr>
        <w:spacing w:after="0" w:line="240" w:lineRule="auto"/>
        <w:jc w:val="both"/>
        <w:rPr>
          <w:rFonts w:ascii="Garamond" w:eastAsia="Times New Roman" w:hAnsi="Garamond" w:cs="Times New Roman"/>
          <w:i/>
          <w:iCs/>
          <w:color w:val="000000"/>
          <w:sz w:val="8"/>
          <w:szCs w:val="20"/>
          <w:lang w:eastAsia="fr-FR"/>
        </w:rPr>
      </w:pPr>
    </w:p>
    <w:p w14:paraId="7310135B" w14:textId="42387306" w:rsidR="00B656DE" w:rsidRDefault="00D85651" w:rsidP="00D85651">
      <w:pPr>
        <w:spacing w:after="0" w:line="240" w:lineRule="auto"/>
        <w:jc w:val="both"/>
        <w:rPr>
          <w:rFonts w:ascii="Garamond" w:hAnsi="Garamond"/>
          <w:sz w:val="20"/>
        </w:rPr>
        <w:sectPr w:rsidR="00B656DE" w:rsidSect="0004206E">
          <w:pgSz w:w="11907" w:h="16840" w:code="9"/>
          <w:pgMar w:top="1134" w:right="567" w:bottom="567" w:left="1134" w:header="709" w:footer="709" w:gutter="0"/>
          <w:cols w:num="3" w:space="232" w:equalWidth="0">
            <w:col w:w="4309" w:space="232"/>
            <w:col w:w="4309" w:space="505"/>
            <w:col w:w="851"/>
          </w:cols>
          <w:docGrid w:linePitch="360"/>
        </w:sectPr>
      </w:pPr>
      <w:r w:rsidRPr="00D85651">
        <w:rPr>
          <w:rFonts w:ascii="Garamond" w:eastAsia="Times New Roman" w:hAnsi="Garamond" w:cs="Times New Roman"/>
          <w:i/>
          <w:iCs/>
          <w:color w:val="000000"/>
          <w:sz w:val="20"/>
          <w:szCs w:val="20"/>
          <w:lang w:eastAsia="fr-FR"/>
        </w:rPr>
        <w:t xml:space="preserve">L'homme avance et, en l'espace d'un instant, vous arrivez dans un hameau avec un grand manoir encore en construction. Arrivés sur la place du hameau, les travaux sont finis, des remparts ont, d'ailleurs, subitement apparus. Vous passez le portail du manoir et entrez dans le bâtiment. L'homme que vous suiviez est face à vous et donne des ordres à des domestiques. Une fois seul, il sort la peau qu'il avait dans les mains tout à l'heure et souhaite qu'une certaine damoiselle </w:t>
      </w:r>
      <w:proofErr w:type="spellStart"/>
      <w:r w:rsidRPr="00D85651">
        <w:rPr>
          <w:rFonts w:ascii="Garamond" w:eastAsia="Times New Roman" w:hAnsi="Garamond" w:cs="Times New Roman"/>
          <w:i/>
          <w:iCs/>
          <w:color w:val="000000"/>
          <w:sz w:val="20"/>
          <w:szCs w:val="20"/>
          <w:lang w:eastAsia="fr-FR"/>
        </w:rPr>
        <w:t>Bellima</w:t>
      </w:r>
      <w:proofErr w:type="spellEnd"/>
      <w:r w:rsidRPr="00D85651">
        <w:rPr>
          <w:rFonts w:ascii="Garamond" w:eastAsia="Times New Roman" w:hAnsi="Garamond" w:cs="Times New Roman"/>
          <w:i/>
          <w:iCs/>
          <w:color w:val="000000"/>
          <w:sz w:val="20"/>
          <w:szCs w:val="20"/>
          <w:lang w:eastAsia="fr-FR"/>
        </w:rPr>
        <w:t xml:space="preserve"> tombe amoureuse de lui à la soirée qu'il va donner. La peau s'illumine et semble rétrécir. En passant dans une pièce voisine, vous arrivez en plein milieu d'un bal où l'homme discute avec une belle jeune femme. Les invités ont </w:t>
      </w:r>
      <w:proofErr w:type="gramStart"/>
      <w:r w:rsidRPr="00D85651">
        <w:rPr>
          <w:rFonts w:ascii="Garamond" w:eastAsia="Times New Roman" w:hAnsi="Garamond" w:cs="Times New Roman"/>
          <w:i/>
          <w:iCs/>
          <w:color w:val="000000"/>
          <w:sz w:val="20"/>
          <w:szCs w:val="20"/>
          <w:lang w:eastAsia="fr-FR"/>
        </w:rPr>
        <w:t>disparus</w:t>
      </w:r>
      <w:proofErr w:type="gramEnd"/>
      <w:r w:rsidRPr="00D85651">
        <w:rPr>
          <w:rFonts w:ascii="Garamond" w:eastAsia="Times New Roman" w:hAnsi="Garamond" w:cs="Times New Roman"/>
          <w:i/>
          <w:iCs/>
          <w:color w:val="000000"/>
          <w:sz w:val="20"/>
          <w:szCs w:val="20"/>
          <w:lang w:eastAsia="fr-FR"/>
        </w:rPr>
        <w:t xml:space="preserve">, la nuit est tombée subitement et les lumières s'éteignent dès que l'homme a commencé à battre la jeune femme enceinte. Quand le jour arrive, la jeune femme de la veille est allongée dans un lit vêtue d'une longue robe blanche avec des </w:t>
      </w:r>
      <w:proofErr w:type="spellStart"/>
      <w:r>
        <w:rPr>
          <w:rFonts w:ascii="Garamond" w:eastAsia="Times New Roman" w:hAnsi="Garamond" w:cs="Times New Roman"/>
          <w:i/>
          <w:iCs/>
          <w:color w:val="000000"/>
          <w:sz w:val="20"/>
          <w:szCs w:val="20"/>
          <w:lang w:eastAsia="fr-FR"/>
        </w:rPr>
        <w:t>tra</w:t>
      </w:r>
      <w:proofErr w:type="spellEnd"/>
      <w:r>
        <w:rPr>
          <w:rFonts w:ascii="Garamond" w:eastAsia="Times New Roman" w:hAnsi="Garamond" w:cs="Times New Roman"/>
          <w:i/>
          <w:iCs/>
          <w:color w:val="000000"/>
          <w:sz w:val="20"/>
          <w:szCs w:val="20"/>
          <w:lang w:eastAsia="fr-FR"/>
        </w:rPr>
        <w:t>-</w:t>
      </w:r>
    </w:p>
    <w:p w14:paraId="44779904" w14:textId="6406B3D4" w:rsidR="001B219E" w:rsidRPr="005D01C5" w:rsidRDefault="00B656DE" w:rsidP="00B656DE">
      <w:pPr>
        <w:pStyle w:val="Sansinterligne"/>
        <w:jc w:val="both"/>
        <w:rPr>
          <w:rFonts w:ascii="Garamond" w:hAnsi="Garamond"/>
          <w:sz w:val="20"/>
        </w:rPr>
      </w:pPr>
      <w:r>
        <w:rPr>
          <w:rFonts w:ascii="Tempus Sans ITC" w:hAnsi="Tempus Sans ITC"/>
          <w:noProof/>
          <w:u w:val="single"/>
          <w:lang w:eastAsia="fr-FR"/>
        </w:rPr>
        <w:lastRenderedPageBreak/>
        <mc:AlternateContent>
          <mc:Choice Requires="wps">
            <w:drawing>
              <wp:anchor distT="0" distB="0" distL="114300" distR="114300" simplePos="0" relativeHeight="251633152" behindDoc="0" locked="0" layoutInCell="1" allowOverlap="1" wp14:anchorId="702DC552" wp14:editId="387894EB">
                <wp:simplePos x="0" y="0"/>
                <wp:positionH relativeFrom="leftMargin">
                  <wp:posOffset>409575</wp:posOffset>
                </wp:positionH>
                <wp:positionV relativeFrom="page">
                  <wp:posOffset>0</wp:posOffset>
                </wp:positionV>
                <wp:extent cx="533400" cy="5334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5054E5F4" w14:textId="61A3B9DC" w:rsidR="00D85651" w:rsidRPr="001D4205" w:rsidRDefault="00D85651" w:rsidP="00B656DE">
                            <w:pPr>
                              <w:pStyle w:val="Sansinterligne"/>
                              <w:jc w:val="center"/>
                              <w:rPr>
                                <w:rFonts w:ascii="thewitcher" w:hAnsi="thewitcher"/>
                                <w:b/>
                                <w:color w:val="FFFFFF" w:themeColor="background1"/>
                                <w:sz w:val="52"/>
                              </w:rPr>
                            </w:pPr>
                            <w:r>
                              <w:rPr>
                                <w:rFonts w:ascii="thewitcher" w:hAnsi="thewitcher"/>
                                <w:b/>
                                <w:color w:val="FFFFFF" w:themeColor="background1"/>
                                <w:sz w:val="5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2DC552" id="Zone de texte 33" o:spid="_x0000_s1036" type="#_x0000_t202" style="position:absolute;left:0;text-align:left;margin-left:32.25pt;margin-top:0;width:42pt;height:42pt;z-index:251633152;visibility:visible;mso-wrap-style:square;mso-width-percent:0;mso-wrap-distance-left:9pt;mso-wrap-distance-top:0;mso-wrap-distance-right:9pt;mso-wrap-distance-bottom:0;mso-position-horizontal:absolute;mso-position-horizontal-relative:left-margin-area;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" filled="f" stroked="f" strokeweight=".5pt">
                <v:textbox>
                  <w:txbxContent>
                    <w:p w14:paraId="5054E5F4" w14:textId="61A3B9DC" w:rsidR="00D85651" w:rsidRPr="001D4205" w:rsidRDefault="00D85651" w:rsidP="00B656DE">
                      <w:pPr>
                        <w:pStyle w:val="Sansinterligne"/>
                        <w:jc w:val="center"/>
                        <w:rPr>
                          <w:rFonts w:ascii="thewitcher" w:hAnsi="thewitcher"/>
                          <w:b/>
                          <w:color w:val="FFFFFF" w:themeColor="background1"/>
                          <w:sz w:val="52"/>
                        </w:rPr>
                      </w:pPr>
                      <w:r>
                        <w:rPr>
                          <w:rFonts w:ascii="thewitcher" w:hAnsi="thewitcher"/>
                          <w:b/>
                          <w:color w:val="FFFFFF" w:themeColor="background1"/>
                          <w:sz w:val="52"/>
                        </w:rPr>
                        <w:t>8</w:t>
                      </w:r>
                    </w:p>
                  </w:txbxContent>
                </v:textbox>
                <w10:wrap anchorx="margin" anchory="page"/>
              </v:shape>
            </w:pict>
          </mc:Fallback>
        </mc:AlternateContent>
      </w:r>
      <w:r>
        <w:rPr>
          <w:noProof/>
          <w:lang w:eastAsia="fr-FR"/>
        </w:rPr>
        <mc:AlternateContent>
          <mc:Choice Requires="wps">
            <w:drawing>
              <wp:anchor distT="45720" distB="45720" distL="114300" distR="114300" simplePos="0" relativeHeight="251629056" behindDoc="1" locked="0" layoutInCell="1" allowOverlap="1" wp14:anchorId="68471560" wp14:editId="04F5D524">
                <wp:simplePos x="0" y="0"/>
                <wp:positionH relativeFrom="column">
                  <wp:posOffset>-335915</wp:posOffset>
                </wp:positionH>
                <wp:positionV relativeFrom="margin">
                  <wp:posOffset>-716915</wp:posOffset>
                </wp:positionV>
                <wp:extent cx="7546340" cy="971550"/>
                <wp:effectExtent l="0" t="0" r="0" b="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971550"/>
                        </a:xfrm>
                        <a:prstGeom prst="rect">
                          <a:avLst/>
                        </a:prstGeom>
                        <a:noFill/>
                        <a:ln w="9525">
                          <a:noFill/>
                          <a:miter lim="800000"/>
                          <a:headEnd/>
                          <a:tailEnd/>
                        </a:ln>
                      </wps:spPr>
                      <wps:txbx>
                        <w:txbxContent>
                          <w:p w14:paraId="62B86613" w14:textId="77777777" w:rsidR="00D85651" w:rsidRDefault="00D85651" w:rsidP="00B656DE">
                            <w:pPr>
                              <w:pStyle w:val="Sansinterligne"/>
                            </w:pPr>
                          </w:p>
                          <w:p w14:paraId="5730D306" w14:textId="77777777" w:rsidR="00D85651" w:rsidRPr="00294EB9" w:rsidRDefault="00D85651" w:rsidP="00B656DE">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71560" id="_x0000_s1037" type="#_x0000_t202" style="position:absolute;left:0;text-align:left;margin-left:-26.45pt;margin-top:-56.45pt;width:594.2pt;height:76.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" filled="f" stroked="f">
                <v:textbox>
                  <w:txbxContent>
                    <w:p w14:paraId="62B86613" w14:textId="77777777" w:rsidR="00D85651" w:rsidRDefault="00D85651" w:rsidP="00B656DE">
                      <w:pPr>
                        <w:pStyle w:val="Sansinterligne"/>
                      </w:pPr>
                    </w:p>
                    <w:p w14:paraId="5730D306" w14:textId="77777777" w:rsidR="00D85651" w:rsidRPr="00294EB9" w:rsidRDefault="00D85651" w:rsidP="00B656DE">
                      <w:pPr>
                        <w:pStyle w:val="Sansinterligne"/>
                      </w:pPr>
                    </w:p>
                  </w:txbxContent>
                </v:textbox>
                <w10:wrap type="square" anchory="margin"/>
              </v:shape>
            </w:pict>
          </mc:Fallback>
        </mc:AlternateContent>
      </w:r>
    </w:p>
    <w:p w14:paraId="01D263C0" w14:textId="2ADD3A4C" w:rsidR="00D85651" w:rsidRPr="00D85651" w:rsidRDefault="001C38A9" w:rsidP="00D85651">
      <w:pPr>
        <w:spacing w:after="0" w:line="240" w:lineRule="auto"/>
        <w:jc w:val="both"/>
        <w:rPr>
          <w:rFonts w:ascii="Garamond" w:eastAsia="Times New Roman" w:hAnsi="Garamond" w:cs="Times New Roman"/>
          <w:sz w:val="24"/>
          <w:szCs w:val="24"/>
          <w:lang w:eastAsia="fr-FR"/>
        </w:rPr>
      </w:pPr>
      <w:r w:rsidRPr="005D01C5">
        <w:rPr>
          <w:rFonts w:ascii="Garamond" w:hAnsi="Garamond"/>
          <w:sz w:val="20"/>
        </w:rPr>
        <w:br w:type="column"/>
      </w:r>
      <w:r w:rsidR="00D85651">
        <w:rPr>
          <w:rFonts w:ascii="Garamond" w:hAnsi="Garamond"/>
          <w:sz w:val="20"/>
        </w:rPr>
        <w:t>-</w:t>
      </w:r>
      <w:r w:rsidR="00D85651" w:rsidRPr="00D85651">
        <w:rPr>
          <w:rFonts w:ascii="Garamond" w:eastAsia="Times New Roman" w:hAnsi="Garamond" w:cs="Times New Roman"/>
          <w:i/>
          <w:iCs/>
          <w:color w:val="000000"/>
          <w:sz w:val="20"/>
          <w:szCs w:val="20"/>
          <w:lang w:eastAsia="fr-FR"/>
        </w:rPr>
        <w:t xml:space="preserve">es de sang et de crocs. Un </w:t>
      </w:r>
      <w:proofErr w:type="spellStart"/>
      <w:r w:rsidR="003529F9">
        <w:rPr>
          <w:rFonts w:ascii="Garamond" w:eastAsia="Times New Roman" w:hAnsi="Garamond" w:cs="Times New Roman"/>
          <w:i/>
          <w:iCs/>
          <w:color w:val="000000"/>
          <w:sz w:val="20"/>
          <w:szCs w:val="20"/>
          <w:lang w:eastAsia="fr-FR"/>
        </w:rPr>
        <w:t>Sorceleur</w:t>
      </w:r>
      <w:proofErr w:type="spellEnd"/>
      <w:r w:rsidR="00D85651" w:rsidRPr="00D85651">
        <w:rPr>
          <w:rFonts w:ascii="Garamond" w:eastAsia="Times New Roman" w:hAnsi="Garamond" w:cs="Times New Roman"/>
          <w:i/>
          <w:iCs/>
          <w:color w:val="000000"/>
          <w:sz w:val="20"/>
          <w:szCs w:val="20"/>
          <w:lang w:eastAsia="fr-FR"/>
        </w:rPr>
        <w:t xml:space="preserve"> de l'école du Griffon examine le corps et affirme qu'il s'agit de l'œuvre d'un Couvin. L'homme est effondré dans un coin de la chambre. Une fois seul avec sa femme, il attrape la peau "Je veux qu'elle revienne" murmure-t-il. L'artefact s'illumine et rétrécit. Les traits de l'homme se tirent. Un horrible hurlement d'outre-tombe résonne depuis le lit et un spectre se redresse depuis le corps de la défunte. Le </w:t>
      </w:r>
      <w:proofErr w:type="spellStart"/>
      <w:r w:rsidR="003529F9">
        <w:rPr>
          <w:rFonts w:ascii="Garamond" w:eastAsia="Times New Roman" w:hAnsi="Garamond" w:cs="Times New Roman"/>
          <w:i/>
          <w:iCs/>
          <w:color w:val="000000"/>
          <w:sz w:val="20"/>
          <w:szCs w:val="20"/>
          <w:lang w:eastAsia="fr-FR"/>
        </w:rPr>
        <w:t>Sorceleur</w:t>
      </w:r>
      <w:proofErr w:type="spellEnd"/>
      <w:r w:rsidR="00D85651" w:rsidRPr="00D85651">
        <w:rPr>
          <w:rFonts w:ascii="Garamond" w:eastAsia="Times New Roman" w:hAnsi="Garamond" w:cs="Times New Roman"/>
          <w:i/>
          <w:iCs/>
          <w:color w:val="000000"/>
          <w:sz w:val="20"/>
          <w:szCs w:val="20"/>
          <w:lang w:eastAsia="fr-FR"/>
        </w:rPr>
        <w:t xml:space="preserve"> bondit dans la chambre après que l'homme l'ait souhaité, la peau entre ses mains, ses traits encore plus tirés, et, avant que vous ne puissiez faire quoi que ce soit, le spectre n'est plus. Vous arrivez alors dans les caves du manoir et empruntez un couloir souterrain en suivant le </w:t>
      </w:r>
      <w:proofErr w:type="spellStart"/>
      <w:r w:rsidR="003529F9">
        <w:rPr>
          <w:rFonts w:ascii="Garamond" w:eastAsia="Times New Roman" w:hAnsi="Garamond" w:cs="Times New Roman"/>
          <w:i/>
          <w:iCs/>
          <w:color w:val="000000"/>
          <w:sz w:val="20"/>
          <w:szCs w:val="20"/>
          <w:lang w:eastAsia="fr-FR"/>
        </w:rPr>
        <w:t>Sorceleur</w:t>
      </w:r>
      <w:proofErr w:type="spellEnd"/>
      <w:r w:rsidR="00D85651" w:rsidRPr="00D85651">
        <w:rPr>
          <w:rFonts w:ascii="Garamond" w:eastAsia="Times New Roman" w:hAnsi="Garamond" w:cs="Times New Roman"/>
          <w:i/>
          <w:iCs/>
          <w:color w:val="000000"/>
          <w:sz w:val="20"/>
          <w:szCs w:val="20"/>
          <w:lang w:eastAsia="fr-FR"/>
        </w:rPr>
        <w:t xml:space="preserve"> qui tient un Couvin à bout de bras. Il passe dans un passage étroit à sa droite et va droit vers une porte de fer qu'il ouvre avec un violent coup d'épaule. Il lance le signe d'</w:t>
      </w:r>
      <w:proofErr w:type="spellStart"/>
      <w:r w:rsidR="00D85651" w:rsidRPr="00D85651">
        <w:rPr>
          <w:rFonts w:ascii="Garamond" w:eastAsia="Times New Roman" w:hAnsi="Garamond" w:cs="Times New Roman"/>
          <w:i/>
          <w:iCs/>
          <w:color w:val="000000"/>
          <w:sz w:val="20"/>
          <w:szCs w:val="20"/>
          <w:lang w:eastAsia="fr-FR"/>
        </w:rPr>
        <w:t>Axii</w:t>
      </w:r>
      <w:proofErr w:type="spellEnd"/>
      <w:r w:rsidR="00D85651" w:rsidRPr="00D85651">
        <w:rPr>
          <w:rFonts w:ascii="Garamond" w:eastAsia="Times New Roman" w:hAnsi="Garamond" w:cs="Times New Roman"/>
          <w:i/>
          <w:iCs/>
          <w:color w:val="000000"/>
          <w:sz w:val="20"/>
          <w:szCs w:val="20"/>
          <w:lang w:eastAsia="fr-FR"/>
        </w:rPr>
        <w:t xml:space="preserve"> sur la créature très régulièrement. Il prend alors à gauche, grimpe quelques marches, monte à une échelle après avoir lancé un nouveau signe d'</w:t>
      </w:r>
      <w:proofErr w:type="spellStart"/>
      <w:r w:rsidR="00D85651" w:rsidRPr="00D85651">
        <w:rPr>
          <w:rFonts w:ascii="Garamond" w:eastAsia="Times New Roman" w:hAnsi="Garamond" w:cs="Times New Roman"/>
          <w:i/>
          <w:iCs/>
          <w:color w:val="000000"/>
          <w:sz w:val="20"/>
          <w:szCs w:val="20"/>
          <w:lang w:eastAsia="fr-FR"/>
        </w:rPr>
        <w:t>Axii</w:t>
      </w:r>
      <w:proofErr w:type="spellEnd"/>
      <w:r w:rsidR="00D85651" w:rsidRPr="00D85651">
        <w:rPr>
          <w:rFonts w:ascii="Garamond" w:eastAsia="Times New Roman" w:hAnsi="Garamond" w:cs="Times New Roman"/>
          <w:i/>
          <w:iCs/>
          <w:color w:val="000000"/>
          <w:sz w:val="20"/>
          <w:szCs w:val="20"/>
          <w:lang w:eastAsia="fr-FR"/>
        </w:rPr>
        <w:t xml:space="preserve"> sur le Couvin et l'avoir emmailloté dans un morceau de tissu. Arrivé dans ce qui doit être l'arrière-cour du manoir, le </w:t>
      </w:r>
      <w:proofErr w:type="spellStart"/>
      <w:r w:rsidR="003529F9">
        <w:rPr>
          <w:rFonts w:ascii="Garamond" w:eastAsia="Times New Roman" w:hAnsi="Garamond" w:cs="Times New Roman"/>
          <w:i/>
          <w:iCs/>
          <w:color w:val="000000"/>
          <w:sz w:val="20"/>
          <w:szCs w:val="20"/>
          <w:lang w:eastAsia="fr-FR"/>
        </w:rPr>
        <w:t>Sorceleur</w:t>
      </w:r>
      <w:proofErr w:type="spellEnd"/>
      <w:r w:rsidR="00D85651" w:rsidRPr="00D85651">
        <w:rPr>
          <w:rFonts w:ascii="Garamond" w:eastAsia="Times New Roman" w:hAnsi="Garamond" w:cs="Times New Roman"/>
          <w:i/>
          <w:iCs/>
          <w:color w:val="000000"/>
          <w:sz w:val="20"/>
          <w:szCs w:val="20"/>
          <w:lang w:eastAsia="fr-FR"/>
        </w:rPr>
        <w:t xml:space="preserve"> se bat contre le monstre qui se met à vous attaquer.</w:t>
      </w:r>
    </w:p>
    <w:p w14:paraId="2AAEB7BE" w14:textId="77777777" w:rsidR="00D85651" w:rsidRPr="00D85651" w:rsidRDefault="00D85651" w:rsidP="00D85651">
      <w:pPr>
        <w:spacing w:after="0" w:line="240" w:lineRule="auto"/>
        <w:jc w:val="both"/>
        <w:rPr>
          <w:rFonts w:ascii="Garamond" w:eastAsia="Times New Roman" w:hAnsi="Garamond" w:cs="Times New Roman"/>
          <w:color w:val="000000"/>
          <w:sz w:val="8"/>
          <w:szCs w:val="20"/>
          <w:lang w:eastAsia="fr-FR"/>
        </w:rPr>
      </w:pPr>
    </w:p>
    <w:p w14:paraId="7F497F22" w14:textId="4D7620D6" w:rsidR="00D85651" w:rsidRPr="00D85651" w:rsidRDefault="00D85651" w:rsidP="00D85651">
      <w:pPr>
        <w:spacing w:after="0" w:line="240" w:lineRule="auto"/>
        <w:jc w:val="both"/>
        <w:rPr>
          <w:rFonts w:ascii="Garamond" w:eastAsia="Times New Roman" w:hAnsi="Garamond" w:cs="Times New Roman"/>
          <w:sz w:val="24"/>
          <w:szCs w:val="24"/>
          <w:lang w:eastAsia="fr-FR"/>
        </w:rPr>
      </w:pPr>
      <w:r w:rsidRPr="00D85651">
        <w:rPr>
          <w:rFonts w:ascii="Garamond" w:eastAsia="Times New Roman" w:hAnsi="Garamond" w:cs="Times New Roman"/>
          <w:color w:val="000000"/>
          <w:sz w:val="20"/>
          <w:szCs w:val="20"/>
          <w:lang w:eastAsia="fr-FR"/>
        </w:rPr>
        <w:t xml:space="preserve">S'ils ne veulent pas finir déchiquetés par le Couvin, les personnages ont tout intérêt à se battre contre le Couvin (ses statistiques sont disponibles page 47 du </w:t>
      </w:r>
      <w:r w:rsidRPr="00D85651">
        <w:rPr>
          <w:rFonts w:ascii="Garamond" w:eastAsia="Times New Roman" w:hAnsi="Garamond" w:cs="Times New Roman"/>
          <w:i/>
          <w:iCs/>
          <w:color w:val="000000"/>
          <w:sz w:val="20"/>
          <w:szCs w:val="20"/>
          <w:lang w:eastAsia="fr-FR"/>
        </w:rPr>
        <w:t xml:space="preserve">Journal du </w:t>
      </w:r>
      <w:proofErr w:type="spellStart"/>
      <w:r w:rsidR="003529F9">
        <w:rPr>
          <w:rFonts w:ascii="Garamond" w:eastAsia="Times New Roman" w:hAnsi="Garamond" w:cs="Times New Roman"/>
          <w:i/>
          <w:iCs/>
          <w:color w:val="000000"/>
          <w:sz w:val="20"/>
          <w:szCs w:val="20"/>
          <w:lang w:eastAsia="fr-FR"/>
        </w:rPr>
        <w:t>Sorceleur</w:t>
      </w:r>
      <w:proofErr w:type="spellEnd"/>
      <w:r w:rsidRPr="00D85651">
        <w:rPr>
          <w:rFonts w:ascii="Garamond" w:eastAsia="Times New Roman" w:hAnsi="Garamond" w:cs="Times New Roman"/>
          <w:color w:val="000000"/>
          <w:sz w:val="20"/>
          <w:szCs w:val="20"/>
          <w:lang w:eastAsia="fr-FR"/>
        </w:rPr>
        <w:t>).</w:t>
      </w:r>
    </w:p>
    <w:p w14:paraId="20BD15F7" w14:textId="77777777" w:rsidR="00D85651" w:rsidRPr="00D85651" w:rsidRDefault="00D85651" w:rsidP="00D85651">
      <w:pPr>
        <w:spacing w:after="0" w:line="240" w:lineRule="auto"/>
        <w:jc w:val="both"/>
        <w:rPr>
          <w:rFonts w:ascii="Garamond" w:eastAsia="Times New Roman" w:hAnsi="Garamond" w:cs="Times New Roman"/>
          <w:i/>
          <w:iCs/>
          <w:color w:val="000000"/>
          <w:sz w:val="8"/>
          <w:szCs w:val="20"/>
          <w:lang w:eastAsia="fr-FR"/>
        </w:rPr>
      </w:pPr>
    </w:p>
    <w:p w14:paraId="419F3902" w14:textId="6E9F2DBF" w:rsidR="00D85651" w:rsidRDefault="00D85651" w:rsidP="00D85651">
      <w:pPr>
        <w:spacing w:after="0" w:line="240" w:lineRule="auto"/>
        <w:jc w:val="both"/>
        <w:rPr>
          <w:rFonts w:ascii="Garamond" w:eastAsia="Times New Roman" w:hAnsi="Garamond" w:cs="Times New Roman"/>
          <w:i/>
          <w:iCs/>
          <w:color w:val="000000"/>
          <w:sz w:val="20"/>
          <w:szCs w:val="20"/>
          <w:lang w:eastAsia="fr-FR"/>
        </w:rPr>
      </w:pPr>
      <w:r w:rsidRPr="00D85651">
        <w:rPr>
          <w:rFonts w:ascii="Garamond" w:eastAsia="Times New Roman" w:hAnsi="Garamond" w:cs="Times New Roman"/>
          <w:i/>
          <w:iCs/>
          <w:color w:val="000000"/>
          <w:sz w:val="20"/>
          <w:szCs w:val="20"/>
          <w:lang w:eastAsia="fr-FR"/>
        </w:rPr>
        <w:t xml:space="preserve">Vous êtes dans la grande salle où avait lieu le bal, le </w:t>
      </w:r>
      <w:proofErr w:type="spellStart"/>
      <w:r w:rsidR="003529F9">
        <w:rPr>
          <w:rFonts w:ascii="Garamond" w:eastAsia="Times New Roman" w:hAnsi="Garamond" w:cs="Times New Roman"/>
          <w:i/>
          <w:iCs/>
          <w:color w:val="000000"/>
          <w:sz w:val="20"/>
          <w:szCs w:val="20"/>
          <w:lang w:eastAsia="fr-FR"/>
        </w:rPr>
        <w:t>Sorceleur</w:t>
      </w:r>
      <w:proofErr w:type="spellEnd"/>
      <w:r w:rsidRPr="00D85651">
        <w:rPr>
          <w:rFonts w:ascii="Garamond" w:eastAsia="Times New Roman" w:hAnsi="Garamond" w:cs="Times New Roman"/>
          <w:i/>
          <w:iCs/>
          <w:color w:val="000000"/>
          <w:sz w:val="20"/>
          <w:szCs w:val="20"/>
          <w:lang w:eastAsia="fr-FR"/>
        </w:rPr>
        <w:t xml:space="preserve"> affirme à l'homme aux traits tirés et à l'allure de vieillard qu'il est sous le joug d'un maléfice et qu'il peut l'aider. L'homme qui tient la peau, désormais de la taille d'un mouchoir, dans une seule main, hurle au </w:t>
      </w:r>
      <w:proofErr w:type="spellStart"/>
      <w:r w:rsidR="003529F9">
        <w:rPr>
          <w:rFonts w:ascii="Garamond" w:eastAsia="Times New Roman" w:hAnsi="Garamond" w:cs="Times New Roman"/>
          <w:i/>
          <w:iCs/>
          <w:color w:val="000000"/>
          <w:sz w:val="20"/>
          <w:szCs w:val="20"/>
          <w:lang w:eastAsia="fr-FR"/>
        </w:rPr>
        <w:t>Sorceleur</w:t>
      </w:r>
      <w:proofErr w:type="spellEnd"/>
      <w:r w:rsidRPr="00D85651">
        <w:rPr>
          <w:rFonts w:ascii="Garamond" w:eastAsia="Times New Roman" w:hAnsi="Garamond" w:cs="Times New Roman"/>
          <w:i/>
          <w:iCs/>
          <w:color w:val="000000"/>
          <w:sz w:val="20"/>
          <w:szCs w:val="20"/>
          <w:lang w:eastAsia="fr-FR"/>
        </w:rPr>
        <w:t xml:space="preserve"> qu'il veut le voir partir loin et qu'il ne veut jamais le revoir. La peau s'illumine et le visage de l'homme semble vieillir de dix ans en l'espace d'une seconde. Il vous regarde d'un œil mauvais et vous êtes plongés dans le noir. Enfin presque : la lumière de la lune éclaire légèrement l'environnement et vous découvrez le hall d'entrée. Un homme regarde par les fenêtres avant de tirer brusquement les rideaux. "Ceux-ci peuvent m'aider…" murmure-t-il. Il se tourne vers vous "VOUS pouvez m'aider. Aidez-moi et vous serez récompensés."</w:t>
      </w:r>
    </w:p>
    <w:p w14:paraId="29997D14" w14:textId="77777777" w:rsidR="00D85651" w:rsidRPr="00D85651" w:rsidRDefault="00D85651" w:rsidP="00D85651">
      <w:pPr>
        <w:spacing w:after="0" w:line="240" w:lineRule="auto"/>
        <w:jc w:val="both"/>
        <w:rPr>
          <w:rFonts w:ascii="Garamond" w:eastAsia="Times New Roman" w:hAnsi="Garamond" w:cs="Times New Roman"/>
          <w:sz w:val="8"/>
          <w:szCs w:val="24"/>
          <w:lang w:eastAsia="fr-FR"/>
        </w:rPr>
      </w:pPr>
    </w:p>
    <w:p w14:paraId="7DDC8D61" w14:textId="057652C6" w:rsidR="00D85651" w:rsidRDefault="00D85651" w:rsidP="00D85651">
      <w:pPr>
        <w:spacing w:after="0" w:line="240" w:lineRule="auto"/>
        <w:jc w:val="both"/>
        <w:rPr>
          <w:rFonts w:ascii="Garamond" w:hAnsi="Garamond"/>
          <w:b/>
          <w:sz w:val="20"/>
        </w:rPr>
      </w:pPr>
      <w:r w:rsidRPr="00D85651">
        <w:rPr>
          <w:rFonts w:ascii="Garamond" w:eastAsia="Times New Roman" w:hAnsi="Garamond" w:cs="Times New Roman"/>
          <w:i/>
          <w:iCs/>
          <w:color w:val="000000"/>
          <w:sz w:val="20"/>
          <w:szCs w:val="20"/>
          <w:lang w:eastAsia="fr-FR"/>
        </w:rPr>
        <w:t>Vous vous réveillez alors, tous en même temps.</w:t>
      </w:r>
      <w:r>
        <w:rPr>
          <w:rFonts w:ascii="Garamond" w:eastAsia="Times New Roman" w:hAnsi="Garamond" w:cs="Times New Roman"/>
          <w:i/>
          <w:iCs/>
          <w:color w:val="000000"/>
          <w:sz w:val="20"/>
          <w:szCs w:val="20"/>
          <w:lang w:eastAsia="fr-FR"/>
        </w:rPr>
        <w:t xml:space="preserve"> </w:t>
      </w:r>
      <w:r w:rsidRPr="00D85651">
        <w:rPr>
          <w:rFonts w:ascii="Garamond" w:hAnsi="Garamond"/>
          <w:b/>
          <w:sz w:val="20"/>
        </w:rPr>
        <w:t>Passez à la section : Levieux manoir.</w:t>
      </w:r>
    </w:p>
    <w:p w14:paraId="27521C25" w14:textId="140E91B8" w:rsidR="00D85651" w:rsidRPr="00D85651" w:rsidRDefault="00D85651" w:rsidP="00D85651">
      <w:pPr>
        <w:spacing w:after="0" w:line="240" w:lineRule="auto"/>
        <w:jc w:val="both"/>
        <w:rPr>
          <w:rFonts w:ascii="Garamond" w:hAnsi="Garamond"/>
          <w:b/>
          <w:sz w:val="8"/>
        </w:rPr>
      </w:pPr>
    </w:p>
    <w:p w14:paraId="0DF8FE13" w14:textId="41CA0D7B" w:rsidR="00D85651" w:rsidRPr="00D85651" w:rsidRDefault="00D85651" w:rsidP="00D85651">
      <w:pPr>
        <w:spacing w:after="0" w:line="240" w:lineRule="auto"/>
        <w:jc w:val="both"/>
        <w:rPr>
          <w:rFonts w:ascii="Garamond" w:hAnsi="Garamond"/>
          <w:sz w:val="20"/>
        </w:rPr>
      </w:pPr>
      <w:r w:rsidRPr="00D85651">
        <w:rPr>
          <w:rFonts w:ascii="Garamond" w:hAnsi="Garamond"/>
          <w:sz w:val="20"/>
        </w:rPr>
        <w:t xml:space="preserve">{Annotation : Avec la nuit cauchemardesque que viennent les PJ, ces derniers devraient aller rapidement voir ce qu’il en retourne au manoir </w:t>
      </w:r>
      <w:proofErr w:type="spellStart"/>
      <w:r w:rsidRPr="00D85651">
        <w:rPr>
          <w:rFonts w:ascii="Garamond" w:hAnsi="Garamond"/>
          <w:sz w:val="20"/>
        </w:rPr>
        <w:t>Madorn</w:t>
      </w:r>
      <w:proofErr w:type="spellEnd"/>
      <w:r w:rsidRPr="00D85651">
        <w:rPr>
          <w:rFonts w:ascii="Garamond" w:hAnsi="Garamond"/>
          <w:sz w:val="20"/>
        </w:rPr>
        <w:t xml:space="preserve">. S’ils préfèrent quitter la forteresse, ces derniers vivront encore et encore le même cauchemar, nuit après nuit. Ils arriveront de moins à moins à se reposer d’un sommeil réparateur. Au bout du deuxième jour, ils ont un malus de -1 sur toutes leurs actions. Au bout du troisième jour, un malus de -2. Et ainsi de suite. Dès qu’ils rencontrent le seigneur du manoir </w:t>
      </w:r>
      <w:proofErr w:type="spellStart"/>
      <w:r w:rsidRPr="00D85651">
        <w:rPr>
          <w:rFonts w:ascii="Garamond" w:hAnsi="Garamond"/>
          <w:sz w:val="20"/>
        </w:rPr>
        <w:t>Madorn</w:t>
      </w:r>
      <w:proofErr w:type="spellEnd"/>
      <w:r w:rsidRPr="00D85651">
        <w:rPr>
          <w:rFonts w:ascii="Garamond" w:hAnsi="Garamond"/>
          <w:sz w:val="20"/>
        </w:rPr>
        <w:t xml:space="preserve">, le malus disparaît. Les </w:t>
      </w:r>
      <w:proofErr w:type="spellStart"/>
      <w:r w:rsidRPr="00D85651">
        <w:rPr>
          <w:rFonts w:ascii="Garamond" w:hAnsi="Garamond"/>
          <w:sz w:val="20"/>
        </w:rPr>
        <w:t>PJs</w:t>
      </w:r>
      <w:proofErr w:type="spellEnd"/>
      <w:r w:rsidRPr="00D85651">
        <w:rPr>
          <w:rFonts w:ascii="Garamond" w:hAnsi="Garamond"/>
          <w:sz w:val="20"/>
        </w:rPr>
        <w:t xml:space="preserve"> se voient obligés d’aider </w:t>
      </w:r>
      <w:proofErr w:type="spellStart"/>
      <w:r w:rsidRPr="00D85651">
        <w:rPr>
          <w:rFonts w:ascii="Garamond" w:hAnsi="Garamond"/>
          <w:sz w:val="20"/>
        </w:rPr>
        <w:t>Madorn</w:t>
      </w:r>
      <w:proofErr w:type="spellEnd"/>
      <w:r w:rsidRPr="00D85651">
        <w:rPr>
          <w:rFonts w:ascii="Garamond" w:hAnsi="Garamond"/>
          <w:sz w:val="20"/>
        </w:rPr>
        <w:t xml:space="preserve"> à lever sa malédiction pour récupérer des nuits faites de doux rêves (mais pas trop, on est dans The </w:t>
      </w:r>
      <w:proofErr w:type="spellStart"/>
      <w:r w:rsidRPr="00D85651">
        <w:rPr>
          <w:rFonts w:ascii="Garamond" w:hAnsi="Garamond"/>
          <w:sz w:val="20"/>
        </w:rPr>
        <w:t>Witcher</w:t>
      </w:r>
      <w:proofErr w:type="spellEnd"/>
      <w:r w:rsidRPr="00D85651">
        <w:rPr>
          <w:rFonts w:ascii="Garamond" w:hAnsi="Garamond"/>
          <w:sz w:val="20"/>
        </w:rPr>
        <w:t>).}</w:t>
      </w:r>
    </w:p>
    <w:p w14:paraId="1128AAEB" w14:textId="77777777" w:rsidR="00D85651" w:rsidRPr="00B76849" w:rsidRDefault="00D85651" w:rsidP="00D85651">
      <w:pPr>
        <w:pStyle w:val="Sansinterligne"/>
        <w:jc w:val="both"/>
        <w:rPr>
          <w:rFonts w:ascii="Garamond" w:hAnsi="Garamond"/>
          <w:sz w:val="24"/>
        </w:rPr>
      </w:pPr>
    </w:p>
    <w:p w14:paraId="6031A367" w14:textId="77777777" w:rsidR="00D85651" w:rsidRPr="005D01C5" w:rsidRDefault="00D85651" w:rsidP="00D85651">
      <w:pPr>
        <w:pStyle w:val="Sansinterligne"/>
        <w:jc w:val="both"/>
        <w:rPr>
          <w:rFonts w:ascii="Garamond" w:hAnsi="Garamond"/>
          <w:b/>
          <w:sz w:val="20"/>
          <w:szCs w:val="20"/>
          <w:u w:val="single"/>
        </w:rPr>
      </w:pPr>
      <w:r>
        <w:rPr>
          <w:rFonts w:ascii="Garamond" w:hAnsi="Garamond"/>
          <w:b/>
          <w:color w:val="0070C0"/>
          <w:sz w:val="32"/>
          <w:szCs w:val="20"/>
          <w:u w:val="single"/>
        </w:rPr>
        <w:t>Le</w:t>
      </w:r>
      <w:r w:rsidRPr="00371AB1">
        <w:rPr>
          <w:rFonts w:ascii="Garamond" w:hAnsi="Garamond"/>
          <w:b/>
          <w:color w:val="0070C0"/>
          <w:sz w:val="32"/>
          <w:szCs w:val="20"/>
          <w:u w:val="single"/>
        </w:rPr>
        <w:t xml:space="preserve"> vieux manoir</w:t>
      </w:r>
      <w:r>
        <w:rPr>
          <w:rFonts w:ascii="Garamond" w:hAnsi="Garamond"/>
          <w:b/>
          <w:color w:val="0070C0"/>
          <w:sz w:val="24"/>
          <w:szCs w:val="20"/>
          <w:u w:val="single"/>
        </w:rPr>
        <w:t> :</w:t>
      </w:r>
    </w:p>
    <w:p w14:paraId="6B56A2CC" w14:textId="77777777" w:rsidR="00D85651" w:rsidRPr="00B656DE" w:rsidRDefault="00D85651" w:rsidP="00D85651">
      <w:pPr>
        <w:pStyle w:val="Sansinterligne"/>
        <w:jc w:val="both"/>
        <w:rPr>
          <w:rFonts w:ascii="Garamond" w:hAnsi="Garamond"/>
          <w:sz w:val="8"/>
        </w:rPr>
      </w:pPr>
    </w:p>
    <w:p w14:paraId="060EF4BE" w14:textId="5E40201B" w:rsidR="00D85651" w:rsidRDefault="00D85651" w:rsidP="00D85651">
      <w:pPr>
        <w:pStyle w:val="Sansinterligne"/>
        <w:jc w:val="both"/>
        <w:rPr>
          <w:rFonts w:ascii="Garamond" w:hAnsi="Garamond"/>
          <w:sz w:val="20"/>
        </w:rPr>
      </w:pPr>
      <w:r w:rsidRPr="00D85651">
        <w:rPr>
          <w:rFonts w:ascii="Garamond" w:hAnsi="Garamond"/>
          <w:sz w:val="20"/>
        </w:rPr>
        <w:t>L'équipe arrive devant le manoir dans la forteresse. La vie grouille encore sur cette place où a lieu le marché.</w:t>
      </w:r>
    </w:p>
    <w:p w14:paraId="5D1C9621" w14:textId="77777777" w:rsidR="00D85651" w:rsidRPr="00D85651" w:rsidRDefault="00D85651" w:rsidP="00D85651">
      <w:pPr>
        <w:pStyle w:val="Sansinterligne"/>
        <w:jc w:val="both"/>
        <w:rPr>
          <w:rFonts w:ascii="Garamond" w:hAnsi="Garamond"/>
          <w:sz w:val="8"/>
        </w:rPr>
      </w:pPr>
    </w:p>
    <w:p w14:paraId="06CFC184" w14:textId="1F60C693" w:rsidR="00D85651" w:rsidRDefault="00D85651" w:rsidP="00D85651">
      <w:pPr>
        <w:pStyle w:val="Sansinterligne"/>
        <w:jc w:val="both"/>
        <w:rPr>
          <w:rFonts w:ascii="Garamond" w:hAnsi="Garamond"/>
          <w:sz w:val="20"/>
        </w:rPr>
      </w:pPr>
      <w:r w:rsidRPr="00D85651">
        <w:rPr>
          <w:rFonts w:ascii="Garamond" w:hAnsi="Garamond"/>
          <w:sz w:val="20"/>
        </w:rPr>
        <w:t xml:space="preserve">Si le groupe à suivit la </w:t>
      </w:r>
      <w:r w:rsidRPr="00D85651">
        <w:rPr>
          <w:rFonts w:ascii="Garamond" w:hAnsi="Garamond"/>
          <w:b/>
          <w:bCs/>
          <w:sz w:val="20"/>
        </w:rPr>
        <w:t xml:space="preserve">section : bredouilles </w:t>
      </w:r>
      <w:r w:rsidRPr="00D85651">
        <w:rPr>
          <w:rFonts w:ascii="Garamond" w:hAnsi="Garamond"/>
          <w:sz w:val="20"/>
        </w:rPr>
        <w:t>et qu'il est désormais mal vu en ville, les gens sont très austères avec eux, il</w:t>
      </w:r>
      <w:r>
        <w:rPr>
          <w:rFonts w:ascii="Garamond" w:hAnsi="Garamond"/>
          <w:sz w:val="20"/>
        </w:rPr>
        <w:t>s</w:t>
      </w:r>
      <w:r w:rsidRPr="00D85651">
        <w:rPr>
          <w:rFonts w:ascii="Garamond" w:hAnsi="Garamond"/>
          <w:sz w:val="20"/>
        </w:rPr>
        <w:t xml:space="preserve"> refusent de leur adresser la parole. Les gardes de la forteresse ont d'ailleurs craché à leur passage à l'entrée des portes. Il y a pu avoir un affrontement. Dans ce cas, comptez [nombre de </w:t>
      </w:r>
      <w:r w:rsidR="007E5A6B">
        <w:rPr>
          <w:rFonts w:ascii="Garamond" w:hAnsi="Garamond"/>
          <w:sz w:val="20"/>
        </w:rPr>
        <w:t>joueur(</w:t>
      </w:r>
      <w:proofErr w:type="spellStart"/>
      <w:r w:rsidR="007E5A6B">
        <w:rPr>
          <w:rFonts w:ascii="Garamond" w:hAnsi="Garamond"/>
          <w:sz w:val="20"/>
        </w:rPr>
        <w:t>euse</w:t>
      </w:r>
      <w:proofErr w:type="spellEnd"/>
      <w:r w:rsidR="007E5A6B">
        <w:rPr>
          <w:rFonts w:ascii="Garamond" w:hAnsi="Garamond"/>
          <w:sz w:val="20"/>
        </w:rPr>
        <w:t>)s</w:t>
      </w:r>
      <w:r w:rsidRPr="00D85651">
        <w:rPr>
          <w:rFonts w:ascii="Garamond" w:hAnsi="Garamond"/>
          <w:sz w:val="20"/>
        </w:rPr>
        <w:t xml:space="preserve">+2] gardes et envoyez deux nouveaux gardes tous les deux tours (pour leurs statistiques, utilisez celles des </w:t>
      </w:r>
      <w:r w:rsidRPr="00D85651">
        <w:rPr>
          <w:rFonts w:ascii="Garamond" w:hAnsi="Garamond"/>
          <w:i/>
          <w:iCs/>
          <w:sz w:val="20"/>
        </w:rPr>
        <w:t>bandits</w:t>
      </w:r>
      <w:r w:rsidRPr="00D85651">
        <w:rPr>
          <w:rFonts w:ascii="Garamond" w:hAnsi="Garamond"/>
          <w:sz w:val="20"/>
        </w:rPr>
        <w:t xml:space="preserve">, page 273 du livre de règles). </w:t>
      </w:r>
      <w:r w:rsidRPr="00D85651">
        <w:rPr>
          <w:rFonts w:ascii="Garamond" w:hAnsi="Garamond"/>
          <w:b/>
          <w:bCs/>
          <w:sz w:val="20"/>
        </w:rPr>
        <w:t>Passez à la</w:t>
      </w:r>
      <w:r w:rsidRPr="00D85651">
        <w:rPr>
          <w:rFonts w:ascii="Garamond" w:hAnsi="Garamond"/>
          <w:sz w:val="20"/>
        </w:rPr>
        <w:t xml:space="preserve"> </w:t>
      </w:r>
      <w:r w:rsidRPr="00D85651">
        <w:rPr>
          <w:rFonts w:ascii="Garamond" w:hAnsi="Garamond"/>
          <w:b/>
          <w:bCs/>
          <w:sz w:val="20"/>
        </w:rPr>
        <w:t>section : emprisonnés</w:t>
      </w:r>
      <w:r w:rsidRPr="00D85651">
        <w:rPr>
          <w:rFonts w:ascii="Garamond" w:hAnsi="Garamond"/>
          <w:sz w:val="20"/>
        </w:rPr>
        <w:t>.</w:t>
      </w:r>
    </w:p>
    <w:p w14:paraId="358C7474" w14:textId="77777777" w:rsidR="00D85651" w:rsidRPr="00D85651" w:rsidRDefault="00D85651" w:rsidP="00D85651">
      <w:pPr>
        <w:pStyle w:val="Sansinterligne"/>
        <w:jc w:val="both"/>
        <w:rPr>
          <w:rFonts w:ascii="Garamond" w:hAnsi="Garamond"/>
          <w:sz w:val="8"/>
        </w:rPr>
      </w:pPr>
    </w:p>
    <w:p w14:paraId="58A4BC16" w14:textId="6D46176F" w:rsidR="00B656DE" w:rsidRPr="00B656DE" w:rsidRDefault="00D85651" w:rsidP="00B656DE">
      <w:pPr>
        <w:pStyle w:val="Sansinterligne"/>
        <w:jc w:val="both"/>
        <w:rPr>
          <w:rFonts w:ascii="Garamond" w:hAnsi="Garamond"/>
          <w:b/>
          <w:sz w:val="20"/>
        </w:rPr>
      </w:pPr>
      <w:r w:rsidRPr="00D85651">
        <w:rPr>
          <w:rFonts w:ascii="Garamond" w:hAnsi="Garamond"/>
          <w:i/>
          <w:iCs/>
          <w:sz w:val="20"/>
        </w:rPr>
        <w:t>Le manoir est encore plus lugubre que la veille. Vous apercevez une silhouette à travers une fenêtre qui semble vous faire signe d'approcher. Le portail de la demeure est en piètre état : des ronces empêchent d'apercevoir ce qu'il y a derrière, de grandes haies font le tour du manoir. Mais en approchant du portail, ce dernier s'ouvre dans un grincement sinistre. En regardant derrière vous, aucun habitant ne semble prêter attention à vous. Vous franchissez le portail qui se referme dès que vous êtes entrés. Le temps devient soudainement orageux, le brouhaha du marché s'est estompé en un instant. Vous entendez des grognements autour de vous et apercevez des chiens noirs et dont la gueule ouverte émet une lumière verte. Vous êtes encerclés.</w:t>
      </w:r>
      <w:r>
        <w:rPr>
          <w:rFonts w:ascii="Garamond" w:hAnsi="Garamond"/>
          <w:i/>
          <w:iCs/>
          <w:sz w:val="20"/>
        </w:rPr>
        <w:t xml:space="preserve"> </w:t>
      </w:r>
      <w:r w:rsidR="00B656DE" w:rsidRPr="00B656DE">
        <w:rPr>
          <w:rFonts w:ascii="Garamond" w:hAnsi="Garamond"/>
          <w:b/>
          <w:sz w:val="20"/>
        </w:rPr>
        <w:t>Passez à la section : chiens de garde.</w:t>
      </w:r>
    </w:p>
    <w:p w14:paraId="1E301C93" w14:textId="77777777" w:rsidR="003B16FF" w:rsidRPr="00B76849" w:rsidRDefault="003B16FF" w:rsidP="003B16FF">
      <w:pPr>
        <w:pStyle w:val="Sansinterligne"/>
        <w:jc w:val="both"/>
        <w:rPr>
          <w:rFonts w:ascii="Garamond" w:hAnsi="Garamond"/>
          <w:sz w:val="24"/>
        </w:rPr>
      </w:pPr>
    </w:p>
    <w:p w14:paraId="36C500E1" w14:textId="31EDEBE9" w:rsidR="003B16FF" w:rsidRPr="005D01C5" w:rsidRDefault="003B16FF" w:rsidP="003B16FF">
      <w:pPr>
        <w:pStyle w:val="Sansinterligne"/>
        <w:jc w:val="both"/>
        <w:rPr>
          <w:rFonts w:ascii="Garamond" w:hAnsi="Garamond"/>
          <w:b/>
          <w:sz w:val="20"/>
          <w:szCs w:val="20"/>
          <w:u w:val="single"/>
        </w:rPr>
      </w:pPr>
      <w:r>
        <w:rPr>
          <w:rFonts w:ascii="Garamond" w:hAnsi="Garamond"/>
          <w:b/>
          <w:color w:val="0070C0"/>
          <w:sz w:val="32"/>
          <w:szCs w:val="20"/>
          <w:u w:val="single"/>
        </w:rPr>
        <w:t>Emprisonnés :</w:t>
      </w:r>
    </w:p>
    <w:p w14:paraId="3EBF8A89" w14:textId="77777777" w:rsidR="003B16FF" w:rsidRPr="00B656DE" w:rsidRDefault="003B16FF" w:rsidP="003B16FF">
      <w:pPr>
        <w:pStyle w:val="Sansinterligne"/>
        <w:jc w:val="both"/>
        <w:rPr>
          <w:rFonts w:ascii="Garamond" w:hAnsi="Garamond"/>
          <w:sz w:val="8"/>
        </w:rPr>
      </w:pPr>
    </w:p>
    <w:p w14:paraId="02B97A7F" w14:textId="4E5EAE2F" w:rsidR="00B656DE" w:rsidRDefault="00D85651" w:rsidP="00B656DE">
      <w:pPr>
        <w:pStyle w:val="Sansinterligne"/>
        <w:jc w:val="both"/>
        <w:rPr>
          <w:rFonts w:ascii="Garamond" w:hAnsi="Garamond"/>
          <w:sz w:val="20"/>
        </w:rPr>
      </w:pPr>
      <w:r>
        <w:rPr>
          <w:rFonts w:ascii="Garamond" w:hAnsi="Garamond"/>
          <w:sz w:val="20"/>
        </w:rPr>
        <w:t>L</w:t>
      </w:r>
      <w:r w:rsidRPr="00D85651">
        <w:rPr>
          <w:rFonts w:ascii="Garamond" w:hAnsi="Garamond"/>
          <w:sz w:val="20"/>
        </w:rPr>
        <w:t xml:space="preserve">e groupe est emmené dans les prisons de la forteresse. Les lanceurs de sorts sont menottés avec des bracelets en </w:t>
      </w:r>
      <w:proofErr w:type="spellStart"/>
      <w:r w:rsidRPr="00D85651">
        <w:rPr>
          <w:rFonts w:ascii="Garamond" w:hAnsi="Garamond"/>
          <w:sz w:val="20"/>
        </w:rPr>
        <w:t>dimeritium</w:t>
      </w:r>
      <w:proofErr w:type="spellEnd"/>
      <w:r w:rsidRPr="00D85651">
        <w:rPr>
          <w:rFonts w:ascii="Garamond" w:hAnsi="Garamond"/>
          <w:sz w:val="20"/>
        </w:rPr>
        <w:t xml:space="preserve">. Un test de </w:t>
      </w:r>
      <w:r w:rsidRPr="00D85651">
        <w:rPr>
          <w:rFonts w:ascii="Garamond" w:hAnsi="Garamond"/>
          <w:i/>
          <w:iCs/>
          <w:sz w:val="20"/>
        </w:rPr>
        <w:t xml:space="preserve">Vigilance </w:t>
      </w:r>
      <w:r w:rsidRPr="00D85651">
        <w:rPr>
          <w:rFonts w:ascii="Garamond" w:hAnsi="Garamond"/>
          <w:sz w:val="20"/>
        </w:rPr>
        <w:t>SD 16 permet de découvrir qu'un mur au fond de la prison semble avoir été réparé à la hâte. Un geôlier surveille le groupe du coin de l'œil, un sourire en coin laisse voir sa dentition quasi inexistante. Depuis le mur refait à neuf, un léger souffle est perceptible au ras du sol. Un signe d'</w:t>
      </w:r>
      <w:proofErr w:type="spellStart"/>
      <w:r w:rsidRPr="00D85651">
        <w:rPr>
          <w:rFonts w:ascii="Garamond" w:hAnsi="Garamond"/>
          <w:sz w:val="20"/>
        </w:rPr>
        <w:t>Aard</w:t>
      </w:r>
      <w:proofErr w:type="spellEnd"/>
      <w:r w:rsidRPr="00D85651">
        <w:rPr>
          <w:rFonts w:ascii="Garamond" w:hAnsi="Garamond"/>
          <w:sz w:val="20"/>
        </w:rPr>
        <w:t xml:space="preserve"> ou un souffle magique puissant permet à l'équipe de faire s'effondrer le mur. Si aucune précaution n'a été prise pour empêcher le garde de sonner l'alarme, il va hurler et poursuivre le groupe dans des dédales souterrains. Entre couloirs effondrés, ceux qui ramènent au couloir principal... L'équipe peut facilement perdre les gardes et se perdre également ; elle peut aussi profiter des dédales pour prendre les poursuivants en tenaille. Après quelques temps à errer dans ces terribles couloirs sombres et recouverts de toiles d'araignées, le groupe arrive face à une vieille échelle plus loin dans le couloir, il y a quelques marches qui descendent. À l'équipe de faire le lien entre ce qu'ils ont vu la nuit passée et ce à quoi ils font face. S'ils se rendent dans les caves, allez à la </w:t>
      </w:r>
      <w:r w:rsidRPr="00D85651">
        <w:rPr>
          <w:rFonts w:ascii="Garamond" w:hAnsi="Garamond"/>
          <w:b/>
          <w:bCs/>
          <w:sz w:val="20"/>
        </w:rPr>
        <w:t>section : visite des lieux</w:t>
      </w:r>
      <w:r w:rsidRPr="00D85651">
        <w:rPr>
          <w:rFonts w:ascii="Garamond" w:hAnsi="Garamond"/>
          <w:sz w:val="20"/>
        </w:rPr>
        <w:t xml:space="preserve">, s'ils grimpent l'échelle, </w:t>
      </w:r>
      <w:r w:rsidR="003B16FF" w:rsidRPr="003B16FF">
        <w:rPr>
          <w:rFonts w:ascii="Garamond" w:hAnsi="Garamond"/>
          <w:b/>
          <w:sz w:val="20"/>
        </w:rPr>
        <w:t>passez à la section</w:t>
      </w:r>
      <w:r w:rsidR="003B16FF">
        <w:rPr>
          <w:rFonts w:ascii="Garamond" w:hAnsi="Garamond"/>
          <w:b/>
          <w:sz w:val="20"/>
        </w:rPr>
        <w:t> :</w:t>
      </w:r>
      <w:r w:rsidR="003B16FF" w:rsidRPr="003B16FF">
        <w:rPr>
          <w:rFonts w:ascii="Garamond" w:hAnsi="Garamond"/>
          <w:b/>
          <w:sz w:val="20"/>
        </w:rPr>
        <w:t xml:space="preserve"> chiens de garde.</w:t>
      </w:r>
    </w:p>
    <w:p w14:paraId="3DFB1DFB" w14:textId="77777777" w:rsidR="003B16FF" w:rsidRPr="00B76849" w:rsidRDefault="003B16FF" w:rsidP="003B16FF">
      <w:pPr>
        <w:pStyle w:val="Sansinterligne"/>
        <w:jc w:val="both"/>
        <w:rPr>
          <w:rFonts w:ascii="Garamond" w:hAnsi="Garamond"/>
          <w:sz w:val="24"/>
        </w:rPr>
      </w:pPr>
    </w:p>
    <w:p w14:paraId="65BA0005" w14:textId="7C9C2076" w:rsidR="003B16FF" w:rsidRPr="005D01C5" w:rsidRDefault="003B16FF" w:rsidP="003B16FF">
      <w:pPr>
        <w:pStyle w:val="Sansinterligne"/>
        <w:jc w:val="both"/>
        <w:rPr>
          <w:rFonts w:ascii="Garamond" w:hAnsi="Garamond"/>
          <w:b/>
          <w:sz w:val="20"/>
          <w:szCs w:val="20"/>
          <w:u w:val="single"/>
        </w:rPr>
      </w:pPr>
      <w:r>
        <w:rPr>
          <w:rFonts w:ascii="Garamond" w:hAnsi="Garamond"/>
          <w:b/>
          <w:color w:val="0070C0"/>
          <w:sz w:val="32"/>
          <w:szCs w:val="20"/>
          <w:u w:val="single"/>
        </w:rPr>
        <w:t>Chiens de garde :</w:t>
      </w:r>
    </w:p>
    <w:p w14:paraId="2B9FB7DA" w14:textId="77777777" w:rsidR="003B16FF" w:rsidRPr="002C3AC0" w:rsidRDefault="003B16FF" w:rsidP="003B16FF">
      <w:pPr>
        <w:pStyle w:val="Sansinterligne"/>
        <w:jc w:val="both"/>
        <w:rPr>
          <w:rFonts w:ascii="Garamond" w:hAnsi="Garamond"/>
          <w:sz w:val="12"/>
        </w:rPr>
      </w:pPr>
    </w:p>
    <w:p w14:paraId="54E32B46" w14:textId="1668B60F" w:rsidR="00D85651" w:rsidRDefault="00D85651" w:rsidP="00D85651">
      <w:pPr>
        <w:pStyle w:val="Sansinterligne"/>
        <w:jc w:val="both"/>
        <w:rPr>
          <w:rFonts w:ascii="Garamond" w:hAnsi="Garamond"/>
          <w:b/>
          <w:sz w:val="20"/>
        </w:rPr>
      </w:pPr>
      <w:r w:rsidRPr="00D85651">
        <w:rPr>
          <w:rFonts w:ascii="Garamond" w:hAnsi="Garamond"/>
          <w:sz w:val="20"/>
        </w:rPr>
        <w:t xml:space="preserve">Avec un test en </w:t>
      </w:r>
      <w:r w:rsidRPr="00D85651">
        <w:rPr>
          <w:rFonts w:ascii="Garamond" w:hAnsi="Garamond"/>
          <w:i/>
          <w:iCs/>
          <w:sz w:val="20"/>
        </w:rPr>
        <w:t xml:space="preserve">Formation de </w:t>
      </w:r>
      <w:proofErr w:type="spellStart"/>
      <w:r w:rsidR="003529F9">
        <w:rPr>
          <w:rFonts w:ascii="Garamond" w:hAnsi="Garamond"/>
          <w:i/>
          <w:iCs/>
          <w:sz w:val="20"/>
        </w:rPr>
        <w:t>Sorceleur</w:t>
      </w:r>
      <w:proofErr w:type="spellEnd"/>
      <w:r w:rsidRPr="00D85651">
        <w:rPr>
          <w:rFonts w:ascii="Garamond" w:hAnsi="Garamond"/>
          <w:i/>
          <w:iCs/>
          <w:sz w:val="20"/>
        </w:rPr>
        <w:t xml:space="preserve"> </w:t>
      </w:r>
      <w:r w:rsidRPr="00D85651">
        <w:rPr>
          <w:rFonts w:ascii="Garamond" w:hAnsi="Garamond"/>
          <w:sz w:val="20"/>
        </w:rPr>
        <w:t xml:space="preserve">ou </w:t>
      </w:r>
      <w:r w:rsidRPr="00D85651">
        <w:rPr>
          <w:rFonts w:ascii="Garamond" w:hAnsi="Garamond"/>
          <w:i/>
          <w:iCs/>
          <w:sz w:val="20"/>
        </w:rPr>
        <w:t xml:space="preserve">Connaissance des monstres </w:t>
      </w:r>
      <w:r w:rsidRPr="00D85651">
        <w:rPr>
          <w:rFonts w:ascii="Garamond" w:hAnsi="Garamond"/>
          <w:sz w:val="20"/>
        </w:rPr>
        <w:t xml:space="preserve">il est possible d'affirmer que ce sont des </w:t>
      </w:r>
      <w:proofErr w:type="spellStart"/>
      <w:r w:rsidRPr="00D85651">
        <w:rPr>
          <w:rFonts w:ascii="Garamond" w:hAnsi="Garamond"/>
          <w:sz w:val="20"/>
        </w:rPr>
        <w:t>Barghest</w:t>
      </w:r>
      <w:proofErr w:type="spellEnd"/>
      <w:r w:rsidRPr="00D85651">
        <w:rPr>
          <w:rFonts w:ascii="Garamond" w:hAnsi="Garamond"/>
          <w:sz w:val="20"/>
        </w:rPr>
        <w:t xml:space="preserve"> qui attaquent l'équipe. Comptez [nombre de </w:t>
      </w:r>
      <w:r w:rsidR="007E5A6B">
        <w:rPr>
          <w:rFonts w:ascii="Garamond" w:hAnsi="Garamond"/>
          <w:sz w:val="20"/>
        </w:rPr>
        <w:t>joueur(</w:t>
      </w:r>
      <w:proofErr w:type="spellStart"/>
      <w:r w:rsidR="007E5A6B">
        <w:rPr>
          <w:rFonts w:ascii="Garamond" w:hAnsi="Garamond"/>
          <w:sz w:val="20"/>
        </w:rPr>
        <w:t>euse</w:t>
      </w:r>
      <w:proofErr w:type="spellEnd"/>
      <w:r w:rsidR="007E5A6B">
        <w:rPr>
          <w:rFonts w:ascii="Garamond" w:hAnsi="Garamond"/>
          <w:sz w:val="20"/>
        </w:rPr>
        <w:t>)s</w:t>
      </w:r>
      <w:r w:rsidRPr="00D85651">
        <w:rPr>
          <w:rFonts w:ascii="Garamond" w:hAnsi="Garamond"/>
          <w:sz w:val="20"/>
        </w:rPr>
        <w:t xml:space="preserve">] </w:t>
      </w:r>
      <w:proofErr w:type="spellStart"/>
      <w:r w:rsidRPr="00D85651">
        <w:rPr>
          <w:rFonts w:ascii="Garamond" w:hAnsi="Garamond"/>
          <w:sz w:val="20"/>
        </w:rPr>
        <w:t>Barghest</w:t>
      </w:r>
      <w:proofErr w:type="spellEnd"/>
      <w:r w:rsidRPr="00D85651">
        <w:rPr>
          <w:rFonts w:ascii="Garamond" w:hAnsi="Garamond"/>
          <w:sz w:val="20"/>
        </w:rPr>
        <w:t xml:space="preserve"> pour ce combat (cf. page 27 du </w:t>
      </w:r>
      <w:r w:rsidRPr="00D85651">
        <w:rPr>
          <w:rFonts w:ascii="Garamond" w:hAnsi="Garamond"/>
          <w:i/>
          <w:iCs/>
          <w:sz w:val="20"/>
        </w:rPr>
        <w:t xml:space="preserve">Journal du </w:t>
      </w:r>
      <w:proofErr w:type="spellStart"/>
      <w:r w:rsidR="003529F9">
        <w:rPr>
          <w:rFonts w:ascii="Garamond" w:hAnsi="Garamond"/>
          <w:i/>
          <w:iCs/>
          <w:sz w:val="20"/>
        </w:rPr>
        <w:t>Sorceleur</w:t>
      </w:r>
      <w:proofErr w:type="spellEnd"/>
      <w:r w:rsidRPr="00D85651">
        <w:rPr>
          <w:rFonts w:ascii="Garamond" w:hAnsi="Garamond"/>
          <w:sz w:val="20"/>
        </w:rPr>
        <w:t>). Il est possible de fuir mais ni le portail ni la porte d'entrée ne s'ouvrent.</w:t>
      </w:r>
      <w:r>
        <w:rPr>
          <w:rFonts w:ascii="Garamond" w:hAnsi="Garamond"/>
          <w:sz w:val="20"/>
        </w:rPr>
        <w:t xml:space="preserve"> </w:t>
      </w:r>
      <w:r w:rsidRPr="00D85651">
        <w:rPr>
          <w:rFonts w:ascii="Garamond" w:hAnsi="Garamond"/>
          <w:sz w:val="20"/>
        </w:rPr>
        <w:t>Une fois le combat terminé</w:t>
      </w:r>
      <w:r>
        <w:rPr>
          <w:rFonts w:ascii="Garamond" w:hAnsi="Garamond"/>
          <w:sz w:val="20"/>
        </w:rPr>
        <w:t xml:space="preserve"> </w:t>
      </w:r>
      <w:r w:rsidR="003B16FF" w:rsidRPr="003B16FF">
        <w:rPr>
          <w:rFonts w:ascii="Garamond" w:hAnsi="Garamond"/>
          <w:b/>
          <w:sz w:val="20"/>
        </w:rPr>
        <w:t>passez à la section : visite des lieux.</w:t>
      </w:r>
    </w:p>
    <w:p w14:paraId="3531AB5E" w14:textId="458D43B7" w:rsidR="00255CD7" w:rsidRDefault="00255CD7" w:rsidP="00D1620D">
      <w:pPr>
        <w:pStyle w:val="Sansinterligne"/>
        <w:jc w:val="both"/>
        <w:rPr>
          <w:rFonts w:ascii="Garamond" w:hAnsi="Garamond"/>
          <w:sz w:val="20"/>
        </w:rPr>
        <w:sectPr w:rsidR="00255CD7" w:rsidSect="00B656DE">
          <w:pgSz w:w="11907" w:h="16840" w:code="9"/>
          <w:pgMar w:top="1134" w:right="567" w:bottom="567" w:left="1134" w:header="709" w:footer="709" w:gutter="0"/>
          <w:cols w:num="3" w:space="505" w:equalWidth="0">
            <w:col w:w="851" w:space="505"/>
            <w:col w:w="4309" w:space="232"/>
            <w:col w:w="4309"/>
          </w:cols>
          <w:docGrid w:linePitch="360"/>
        </w:sectPr>
      </w:pPr>
      <w:r w:rsidRPr="00255CD7">
        <w:rPr>
          <w:rFonts w:ascii="Garamond" w:hAnsi="Garamond"/>
          <w:sz w:val="20"/>
        </w:rPr>
        <w:t xml:space="preserve"> </w:t>
      </w:r>
    </w:p>
    <w:p w14:paraId="2FA5B1E4" w14:textId="77777777" w:rsidR="00D85651" w:rsidRPr="005D01C5" w:rsidRDefault="00D85651" w:rsidP="00D85651">
      <w:pPr>
        <w:pStyle w:val="Sansinterligne"/>
        <w:jc w:val="both"/>
        <w:rPr>
          <w:rFonts w:ascii="Garamond" w:hAnsi="Garamond"/>
          <w:b/>
          <w:sz w:val="20"/>
          <w:szCs w:val="20"/>
          <w:u w:val="single"/>
        </w:rPr>
      </w:pPr>
      <w:r>
        <w:rPr>
          <w:rFonts w:ascii="Garamond" w:hAnsi="Garamond"/>
          <w:b/>
          <w:color w:val="0070C0"/>
          <w:sz w:val="32"/>
          <w:szCs w:val="20"/>
          <w:u w:val="single"/>
        </w:rPr>
        <w:lastRenderedPageBreak/>
        <w:t>Visite des lieux :</w:t>
      </w:r>
    </w:p>
    <w:p w14:paraId="02A646F5" w14:textId="77777777" w:rsidR="00D85651" w:rsidRPr="002C3AC0" w:rsidRDefault="00D85651" w:rsidP="00D85651">
      <w:pPr>
        <w:pStyle w:val="Sansinterligne"/>
        <w:jc w:val="both"/>
        <w:rPr>
          <w:rFonts w:ascii="Garamond" w:hAnsi="Garamond"/>
          <w:sz w:val="14"/>
        </w:rPr>
      </w:pPr>
    </w:p>
    <w:p w14:paraId="58C7EDB9" w14:textId="7889EEF6" w:rsidR="007E5A6B" w:rsidRPr="007E5A6B" w:rsidRDefault="00EF1B87" w:rsidP="007E5A6B">
      <w:pPr>
        <w:pStyle w:val="Sansinterligne"/>
        <w:jc w:val="both"/>
        <w:rPr>
          <w:rFonts w:ascii="Garamond" w:hAnsi="Garamond"/>
          <w:sz w:val="20"/>
        </w:rPr>
      </w:pPr>
      <w:r>
        <w:rPr>
          <w:noProof/>
          <w:lang w:eastAsia="fr-FR"/>
        </w:rPr>
        <mc:AlternateContent>
          <mc:Choice Requires="wps">
            <w:drawing>
              <wp:anchor distT="45720" distB="45720" distL="114300" distR="114300" simplePos="0" relativeHeight="251641344" behindDoc="1" locked="0" layoutInCell="1" allowOverlap="1" wp14:anchorId="090FF6F9" wp14:editId="65FE6A6B">
                <wp:simplePos x="0" y="0"/>
                <wp:positionH relativeFrom="column">
                  <wp:posOffset>-602118</wp:posOffset>
                </wp:positionH>
                <wp:positionV relativeFrom="margin">
                  <wp:posOffset>-710538</wp:posOffset>
                </wp:positionV>
                <wp:extent cx="7546340" cy="971550"/>
                <wp:effectExtent l="0" t="0" r="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971550"/>
                        </a:xfrm>
                        <a:prstGeom prst="rect">
                          <a:avLst/>
                        </a:prstGeom>
                        <a:noFill/>
                        <a:ln w="9525">
                          <a:noFill/>
                          <a:miter lim="800000"/>
                          <a:headEnd/>
                          <a:tailEnd/>
                        </a:ln>
                      </wps:spPr>
                      <wps:txbx>
                        <w:txbxContent>
                          <w:p w14:paraId="4C8FF5B6" w14:textId="77777777" w:rsidR="00D85651" w:rsidRDefault="00D85651" w:rsidP="00EF1B87">
                            <w:pPr>
                              <w:pStyle w:val="Sansinterligne"/>
                            </w:pPr>
                          </w:p>
                          <w:p w14:paraId="49D21F15" w14:textId="77777777" w:rsidR="00D85651" w:rsidRPr="00294EB9" w:rsidRDefault="00D85651" w:rsidP="00EF1B87">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FF6F9" id="_x0000_s1038" type="#_x0000_t202" style="position:absolute;left:0;text-align:left;margin-left:-47.4pt;margin-top:-55.95pt;width:594.2pt;height:76.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" filled="f" stroked="f">
                <v:textbox>
                  <w:txbxContent>
                    <w:p w14:paraId="4C8FF5B6" w14:textId="77777777" w:rsidR="00D85651" w:rsidRDefault="00D85651" w:rsidP="00EF1B87">
                      <w:pPr>
                        <w:pStyle w:val="Sansinterligne"/>
                      </w:pPr>
                    </w:p>
                    <w:p w14:paraId="49D21F15" w14:textId="77777777" w:rsidR="00D85651" w:rsidRPr="00294EB9" w:rsidRDefault="00D85651" w:rsidP="00EF1B87">
                      <w:pPr>
                        <w:pStyle w:val="Sansinterligne"/>
                      </w:pPr>
                    </w:p>
                  </w:txbxContent>
                </v:textbox>
                <w10:wrap type="square" anchory="margin"/>
              </v:shape>
            </w:pict>
          </mc:Fallback>
        </mc:AlternateContent>
      </w:r>
      <w:r w:rsidR="007E5A6B" w:rsidRPr="007E5A6B">
        <w:rPr>
          <w:rFonts w:ascii="Garamond" w:hAnsi="Garamond"/>
          <w:sz w:val="20"/>
        </w:rPr>
        <w:t>Il y a trois étages dans le manoir : le sous-sol avec les caves, le rez-de-chaussée et le premier étage.</w:t>
      </w:r>
    </w:p>
    <w:p w14:paraId="08F7C021" w14:textId="77777777" w:rsidR="007E5A6B" w:rsidRPr="007E5A6B" w:rsidRDefault="007E5A6B" w:rsidP="007E5A6B">
      <w:pPr>
        <w:pStyle w:val="Sansinterligne"/>
        <w:jc w:val="both"/>
        <w:rPr>
          <w:rFonts w:ascii="Garamond" w:hAnsi="Garamond"/>
          <w:sz w:val="8"/>
        </w:rPr>
      </w:pPr>
    </w:p>
    <w:p w14:paraId="23927760" w14:textId="59A1B6F0" w:rsidR="007E5A6B" w:rsidRPr="007E5A6B" w:rsidRDefault="007E5A6B" w:rsidP="007E5A6B">
      <w:pPr>
        <w:pStyle w:val="Sansinterligne"/>
        <w:jc w:val="both"/>
        <w:rPr>
          <w:rFonts w:ascii="Garamond" w:hAnsi="Garamond"/>
          <w:sz w:val="20"/>
        </w:rPr>
      </w:pPr>
      <w:r w:rsidRPr="007E5A6B">
        <w:rPr>
          <w:rFonts w:ascii="Garamond" w:hAnsi="Garamond"/>
          <w:sz w:val="20"/>
        </w:rPr>
        <w:t>Dans le sous-sol, les caves permettent d'accéder, par voie souterraine à l'arrière-cour du manoir et inversement. Il n'y a pas grand-chose d'autre d'intéressant à cet étage. Aucune lumière ne permet de voir ce qu'il s'y trouve.</w:t>
      </w:r>
    </w:p>
    <w:p w14:paraId="44FA58FE" w14:textId="77777777" w:rsidR="007E5A6B" w:rsidRPr="007E5A6B" w:rsidRDefault="007E5A6B" w:rsidP="007E5A6B">
      <w:pPr>
        <w:pStyle w:val="Sansinterligne"/>
        <w:jc w:val="both"/>
        <w:rPr>
          <w:rFonts w:ascii="Garamond" w:hAnsi="Garamond"/>
          <w:sz w:val="8"/>
        </w:rPr>
      </w:pPr>
    </w:p>
    <w:p w14:paraId="5334EE2D" w14:textId="2BF3E85C" w:rsidR="007E5A6B" w:rsidRDefault="007E5A6B" w:rsidP="007E5A6B">
      <w:pPr>
        <w:pStyle w:val="Sansinterligne"/>
        <w:jc w:val="both"/>
        <w:rPr>
          <w:rFonts w:ascii="Garamond" w:hAnsi="Garamond"/>
          <w:sz w:val="20"/>
        </w:rPr>
      </w:pPr>
      <w:r w:rsidRPr="007E5A6B">
        <w:rPr>
          <w:rFonts w:ascii="Garamond" w:hAnsi="Garamond"/>
          <w:sz w:val="20"/>
        </w:rPr>
        <w:t>C'est au rez-de-chaussée, dans les escaliers du hall, que l'équipe rencontre le propriétaire des lieux. La lumière est faible, seul des éclairs éclairent par intermittence les lieux. Un vieil homme qui tient dans sa main un morceau de peau à peine plus grand qu'un mouchoir.</w:t>
      </w:r>
    </w:p>
    <w:p w14:paraId="4725DCBA" w14:textId="77777777" w:rsidR="007E5A6B" w:rsidRPr="007E5A6B" w:rsidRDefault="007E5A6B" w:rsidP="007E5A6B">
      <w:pPr>
        <w:pStyle w:val="Sansinterligne"/>
        <w:jc w:val="both"/>
        <w:rPr>
          <w:rFonts w:ascii="Garamond" w:hAnsi="Garamond"/>
          <w:sz w:val="8"/>
        </w:rPr>
      </w:pPr>
    </w:p>
    <w:p w14:paraId="30A20F63" w14:textId="1291941B" w:rsidR="007E5A6B" w:rsidRDefault="007E5A6B" w:rsidP="007E5A6B">
      <w:pPr>
        <w:pStyle w:val="Sansinterligne"/>
        <w:jc w:val="both"/>
        <w:rPr>
          <w:rFonts w:ascii="Garamond" w:hAnsi="Garamond"/>
          <w:i/>
          <w:iCs/>
          <w:sz w:val="20"/>
        </w:rPr>
      </w:pPr>
      <w:r w:rsidRPr="007E5A6B">
        <w:rPr>
          <w:rFonts w:ascii="Garamond" w:hAnsi="Garamond"/>
          <w:i/>
          <w:iCs/>
          <w:sz w:val="20"/>
        </w:rPr>
        <w:t>"Vous !" grogne l'homme qu'une faible lumière éclaire. "C'est vous que j'attendais… Je suis… navré pour l'accueil… Cela fait bien longtemps que je n'ai reçu personne, que je n'ai vu personne d'ailleurs…". L'homme pousse un long soupir et descend les escaliers qui grincent légèrement sous son poids. Arrivé à votre niveau, il vous fait signe de le suivre. Vous arrivez dans ce qui était la grande salle de bal dans votre songe. Une grande table trône au milieu, la cheminée s'allume à l'entrée du vieil homme. "Asseyez-vous, je vous en prie…" dit-il avant de s'installer au bout de la table. "Que puis-je vous offrir pour vous restaurer ?"</w:t>
      </w:r>
    </w:p>
    <w:p w14:paraId="75EB7CB0" w14:textId="77777777" w:rsidR="007E5A6B" w:rsidRPr="007E5A6B" w:rsidRDefault="007E5A6B" w:rsidP="007E5A6B">
      <w:pPr>
        <w:pStyle w:val="Sansinterligne"/>
        <w:jc w:val="both"/>
        <w:rPr>
          <w:rFonts w:ascii="Garamond" w:hAnsi="Garamond"/>
          <w:sz w:val="8"/>
        </w:rPr>
      </w:pPr>
    </w:p>
    <w:p w14:paraId="5435170A" w14:textId="4ED70935" w:rsidR="007E5A6B" w:rsidRDefault="007E5A6B" w:rsidP="007E5A6B">
      <w:pPr>
        <w:pStyle w:val="Sansinterligne"/>
        <w:jc w:val="both"/>
        <w:rPr>
          <w:rFonts w:ascii="Garamond" w:hAnsi="Garamond"/>
          <w:sz w:val="20"/>
        </w:rPr>
      </w:pPr>
      <w:r w:rsidRPr="007E5A6B">
        <w:rPr>
          <w:rFonts w:ascii="Garamond" w:hAnsi="Garamond"/>
          <w:sz w:val="20"/>
        </w:rPr>
        <w:t xml:space="preserve">Lorsque l’hôte frappe dans ses mains, une desserte arrive comme par magie avec les mets demandés. Les personnages ont juste à se servir avant que le meuble ne se déplace vers le personnage suivant. L’homme invite l’équipe à manger d’un geste pendant qu’il tient nerveusement un morceau de peau dans la main. L’homme leur explique être le seigneur </w:t>
      </w:r>
      <w:proofErr w:type="spellStart"/>
      <w:r w:rsidRPr="007E5A6B">
        <w:rPr>
          <w:rFonts w:ascii="Garamond" w:hAnsi="Garamond"/>
          <w:sz w:val="20"/>
        </w:rPr>
        <w:t>Madorn</w:t>
      </w:r>
      <w:proofErr w:type="spellEnd"/>
      <w:r w:rsidRPr="007E5A6B">
        <w:rPr>
          <w:rFonts w:ascii="Garamond" w:hAnsi="Garamond"/>
          <w:sz w:val="20"/>
        </w:rPr>
        <w:t xml:space="preserve">, propriétaire de ce manoir et protecteur de la forteresse. Les </w:t>
      </w:r>
      <w:r>
        <w:rPr>
          <w:rFonts w:ascii="Garamond" w:hAnsi="Garamond"/>
          <w:sz w:val="20"/>
        </w:rPr>
        <w:t>joueur(</w:t>
      </w:r>
      <w:proofErr w:type="spellStart"/>
      <w:r>
        <w:rPr>
          <w:rFonts w:ascii="Garamond" w:hAnsi="Garamond"/>
          <w:sz w:val="20"/>
        </w:rPr>
        <w:t>euse</w:t>
      </w:r>
      <w:proofErr w:type="spellEnd"/>
      <w:r>
        <w:rPr>
          <w:rFonts w:ascii="Garamond" w:hAnsi="Garamond"/>
          <w:sz w:val="20"/>
        </w:rPr>
        <w:t>)s</w:t>
      </w:r>
      <w:r w:rsidRPr="007E5A6B">
        <w:rPr>
          <w:rFonts w:ascii="Garamond" w:hAnsi="Garamond"/>
          <w:sz w:val="20"/>
        </w:rPr>
        <w:t xml:space="preserve"> vont probablement demander des comptes à leur hôte vis-à-vis de leur songe de la veille, si ce n’est pas le cas, </w:t>
      </w:r>
      <w:proofErr w:type="spellStart"/>
      <w:r w:rsidRPr="007E5A6B">
        <w:rPr>
          <w:rFonts w:ascii="Garamond" w:hAnsi="Garamond"/>
          <w:sz w:val="20"/>
        </w:rPr>
        <w:t>Madorn</w:t>
      </w:r>
      <w:proofErr w:type="spellEnd"/>
      <w:r w:rsidRPr="007E5A6B">
        <w:rPr>
          <w:rFonts w:ascii="Garamond" w:hAnsi="Garamond"/>
          <w:sz w:val="20"/>
        </w:rPr>
        <w:t xml:space="preserve"> l’aborde par lui-même :</w:t>
      </w:r>
    </w:p>
    <w:p w14:paraId="43EE1FF6" w14:textId="77777777" w:rsidR="007E5A6B" w:rsidRPr="007E5A6B" w:rsidRDefault="007E5A6B" w:rsidP="007E5A6B">
      <w:pPr>
        <w:pStyle w:val="Sansinterligne"/>
        <w:jc w:val="both"/>
        <w:rPr>
          <w:rFonts w:ascii="Garamond" w:hAnsi="Garamond"/>
          <w:sz w:val="8"/>
        </w:rPr>
      </w:pPr>
    </w:p>
    <w:p w14:paraId="13C1BED1" w14:textId="4CAE8DF9" w:rsidR="007E5A6B" w:rsidRDefault="007E5A6B" w:rsidP="007E5A6B">
      <w:pPr>
        <w:pStyle w:val="Sansinterligne"/>
        <w:jc w:val="both"/>
        <w:rPr>
          <w:rFonts w:ascii="Garamond" w:hAnsi="Garamond"/>
          <w:i/>
          <w:iCs/>
          <w:sz w:val="20"/>
        </w:rPr>
      </w:pPr>
      <w:r w:rsidRPr="007E5A6B">
        <w:rPr>
          <w:rFonts w:ascii="Garamond" w:hAnsi="Garamond"/>
          <w:i/>
          <w:iCs/>
          <w:sz w:val="20"/>
        </w:rPr>
        <w:t>“J’ai une requête à vous formuler… J’ai été un jeune insouciant et j’ai accepté un objet enchanté sans me soucier des conséquences. J’ai vécu une vie faste, je me suis entêté dans mes illusions de richesse, de luxure… J’ai voulu et j’ai obtenu, je n’ai pas fait attention au prix à payer… Vous savez quel âge j’ai ?”</w:t>
      </w:r>
    </w:p>
    <w:p w14:paraId="5F896F6F" w14:textId="77777777" w:rsidR="007E5A6B" w:rsidRPr="007E5A6B" w:rsidRDefault="007E5A6B" w:rsidP="007E5A6B">
      <w:pPr>
        <w:pStyle w:val="Sansinterligne"/>
        <w:jc w:val="both"/>
        <w:rPr>
          <w:rFonts w:ascii="Garamond" w:hAnsi="Garamond"/>
          <w:sz w:val="8"/>
        </w:rPr>
      </w:pPr>
    </w:p>
    <w:p w14:paraId="0AC205C9" w14:textId="56F9F2F6" w:rsidR="007E5A6B" w:rsidRDefault="007E5A6B" w:rsidP="007E5A6B">
      <w:pPr>
        <w:pStyle w:val="Sansinterligne"/>
        <w:jc w:val="both"/>
        <w:rPr>
          <w:rFonts w:ascii="Garamond" w:hAnsi="Garamond"/>
          <w:sz w:val="20"/>
        </w:rPr>
      </w:pPr>
      <w:r w:rsidRPr="007E5A6B">
        <w:rPr>
          <w:rFonts w:ascii="Garamond" w:hAnsi="Garamond"/>
          <w:sz w:val="20"/>
        </w:rPr>
        <w:t>Le noble écoute chaque proposition des joueur</w:t>
      </w:r>
      <w:r>
        <w:rPr>
          <w:rFonts w:ascii="Garamond" w:hAnsi="Garamond"/>
          <w:sz w:val="20"/>
        </w:rPr>
        <w:t>(</w:t>
      </w:r>
      <w:proofErr w:type="spellStart"/>
      <w:r>
        <w:rPr>
          <w:rFonts w:ascii="Garamond" w:hAnsi="Garamond"/>
          <w:sz w:val="20"/>
        </w:rPr>
        <w:t>euse</w:t>
      </w:r>
      <w:proofErr w:type="spellEnd"/>
      <w:r>
        <w:rPr>
          <w:rFonts w:ascii="Garamond" w:hAnsi="Garamond"/>
          <w:sz w:val="20"/>
        </w:rPr>
        <w:t>)s</w:t>
      </w:r>
      <w:r w:rsidRPr="007E5A6B">
        <w:rPr>
          <w:rFonts w:ascii="Garamond" w:hAnsi="Garamond"/>
          <w:sz w:val="20"/>
        </w:rPr>
        <w:t xml:space="preserve"> et s’amuse des âges qu’on lui donne avant de pousser un soupir et de dire avec un air triste qu’il a seulement vingt-sept ans, il en paraît au moins quarante de plus. </w:t>
      </w:r>
      <w:proofErr w:type="spellStart"/>
      <w:r w:rsidRPr="007E5A6B">
        <w:rPr>
          <w:rFonts w:ascii="Garamond" w:hAnsi="Garamond"/>
          <w:sz w:val="20"/>
        </w:rPr>
        <w:t>Madorn</w:t>
      </w:r>
      <w:proofErr w:type="spellEnd"/>
      <w:r w:rsidRPr="007E5A6B">
        <w:rPr>
          <w:rFonts w:ascii="Garamond" w:hAnsi="Garamond"/>
          <w:sz w:val="20"/>
        </w:rPr>
        <w:t xml:space="preserve"> montre la peau qu’il tient entre ses mains et explique que c’est elle qui est à l’origine de son malheur. Il l’a accepté auprès d’une femme elfe qui vivait dans la forêt non loin d’ici. Elle l’avait prévenu des risques s’il acceptait le don de cette peau qui, autrefois, était bien plus grande, mais il ne l’a pas écouté. Il a souhaité beaucoup et a toujours obtenu, la peau rétrécissait et lui, il mourrait à petit feu sans s'en rendre vraiment compte. Mais la magie a toujours un prix. Un </w:t>
      </w:r>
      <w:proofErr w:type="spellStart"/>
      <w:r w:rsidR="003529F9">
        <w:rPr>
          <w:rFonts w:ascii="Garamond" w:hAnsi="Garamond"/>
          <w:sz w:val="20"/>
        </w:rPr>
        <w:t>Sorceleur</w:t>
      </w:r>
      <w:proofErr w:type="spellEnd"/>
      <w:r w:rsidRPr="007E5A6B">
        <w:rPr>
          <w:rFonts w:ascii="Garamond" w:hAnsi="Garamond"/>
          <w:sz w:val="20"/>
        </w:rPr>
        <w:t xml:space="preserve"> a voulu l’aider, il a refusé. Il ne voulait pas perdre les facilités qu’il avait à tout obtenir d’un simple vœu. Mais là, il cherche à survivre. Il n’ose plus formuler le moindre souhait, la moindre demande. C’est pourquoi il s’est isolé : la moindre formulation maladroite pourrait le tuer. Le noble a déjà essayé de se débarrasser de cette peau : il l’a brûlée, demandé à un de ses serviteurs d’aller dans les bois pour l’abandonner, l’a enfermée dans un co</w:t>
      </w:r>
      <w:r>
        <w:rPr>
          <w:rFonts w:ascii="Garamond" w:hAnsi="Garamond"/>
          <w:sz w:val="20"/>
        </w:rPr>
        <w:t>ffre qu’il a plongé dans un lac</w:t>
      </w:r>
      <w:r w:rsidRPr="007E5A6B">
        <w:rPr>
          <w:rFonts w:ascii="Garamond" w:hAnsi="Garamond"/>
          <w:sz w:val="20"/>
        </w:rPr>
        <w:t xml:space="preserve">... Rien n’y a fait. La peau revenait toujours d’une façon ou d’une autre dans les affaires de </w:t>
      </w:r>
      <w:proofErr w:type="spellStart"/>
      <w:r w:rsidRPr="007E5A6B">
        <w:rPr>
          <w:rFonts w:ascii="Garamond" w:hAnsi="Garamond"/>
          <w:sz w:val="20"/>
        </w:rPr>
        <w:t>Madorn</w:t>
      </w:r>
      <w:proofErr w:type="spellEnd"/>
      <w:r w:rsidRPr="007E5A6B">
        <w:rPr>
          <w:rFonts w:ascii="Garamond" w:hAnsi="Garamond"/>
          <w:sz w:val="20"/>
        </w:rPr>
        <w:t xml:space="preserve">. Alors, il a décidé de s’isoler, de faire pénitence. Mais cela fait des années qu’il attend et rien ne semble pouvoir le débarrasser de cet artéfact. Un jet en </w:t>
      </w:r>
      <w:r w:rsidRPr="007E5A6B">
        <w:rPr>
          <w:rFonts w:ascii="Garamond" w:hAnsi="Garamond"/>
          <w:i/>
          <w:iCs/>
          <w:sz w:val="20"/>
        </w:rPr>
        <w:t xml:space="preserve">Psychologie </w:t>
      </w:r>
      <w:r w:rsidRPr="007E5A6B">
        <w:rPr>
          <w:rFonts w:ascii="Garamond" w:hAnsi="Garamond"/>
          <w:sz w:val="20"/>
        </w:rPr>
        <w:t xml:space="preserve">SD 16 permet de savoir que le noble ne dit pas tout de l’histoire. S’il est interrogé à ce propos, il explique qu’il n’a simplement pas raconté tous les détails pour ne pas ennuyer ses hôtes. Il ne s’agit que d’un demi-mensonge, mais les personnages ayant réussi le test précédent voient que </w:t>
      </w:r>
      <w:proofErr w:type="spellStart"/>
      <w:r w:rsidRPr="007E5A6B">
        <w:rPr>
          <w:rFonts w:ascii="Garamond" w:hAnsi="Garamond"/>
          <w:sz w:val="20"/>
        </w:rPr>
        <w:t>Madorn</w:t>
      </w:r>
      <w:proofErr w:type="spellEnd"/>
      <w:r w:rsidRPr="007E5A6B">
        <w:rPr>
          <w:rFonts w:ascii="Garamond" w:hAnsi="Garamond"/>
          <w:sz w:val="20"/>
        </w:rPr>
        <w:t xml:space="preserve"> est gêné par quelque chose. S’ils insistent, passez à la </w:t>
      </w:r>
      <w:r w:rsidRPr="007E5A6B">
        <w:rPr>
          <w:rFonts w:ascii="Garamond" w:hAnsi="Garamond"/>
          <w:b/>
          <w:bCs/>
          <w:sz w:val="20"/>
        </w:rPr>
        <w:t>section : interrogatoire musclé</w:t>
      </w:r>
      <w:r w:rsidRPr="007E5A6B">
        <w:rPr>
          <w:rFonts w:ascii="Garamond" w:hAnsi="Garamond"/>
          <w:sz w:val="20"/>
        </w:rPr>
        <w:t>.</w:t>
      </w:r>
    </w:p>
    <w:p w14:paraId="269700A3" w14:textId="77777777" w:rsidR="007E5A6B" w:rsidRPr="007E5A6B" w:rsidRDefault="007E5A6B" w:rsidP="007E5A6B">
      <w:pPr>
        <w:pStyle w:val="Sansinterligne"/>
        <w:jc w:val="both"/>
        <w:rPr>
          <w:rFonts w:ascii="Garamond" w:hAnsi="Garamond"/>
          <w:sz w:val="8"/>
        </w:rPr>
      </w:pPr>
    </w:p>
    <w:p w14:paraId="5064A9CA" w14:textId="0A0036B9" w:rsidR="007E5A6B" w:rsidRDefault="007E5A6B" w:rsidP="007E5A6B">
      <w:pPr>
        <w:pStyle w:val="Sansinterligne"/>
        <w:jc w:val="both"/>
        <w:rPr>
          <w:rFonts w:ascii="Garamond" w:hAnsi="Garamond"/>
          <w:i/>
          <w:iCs/>
          <w:sz w:val="20"/>
        </w:rPr>
      </w:pPr>
      <w:r w:rsidRPr="007E5A6B">
        <w:rPr>
          <w:rFonts w:ascii="Garamond" w:hAnsi="Garamond"/>
          <w:i/>
          <w:iCs/>
          <w:sz w:val="20"/>
        </w:rPr>
        <w:t>“C’est pourquoi vous êtes ici en somme… Acceptez-vous de m’aider ? Je vous donnerai mon plus beau trésor en contrepartie de votre peine…”</w:t>
      </w:r>
    </w:p>
    <w:p w14:paraId="454011F3" w14:textId="77777777" w:rsidR="007E5A6B" w:rsidRPr="007E5A6B" w:rsidRDefault="007E5A6B" w:rsidP="007E5A6B">
      <w:pPr>
        <w:pStyle w:val="Sansinterligne"/>
        <w:jc w:val="both"/>
        <w:rPr>
          <w:rFonts w:ascii="Garamond" w:hAnsi="Garamond"/>
          <w:sz w:val="8"/>
        </w:rPr>
      </w:pPr>
    </w:p>
    <w:p w14:paraId="40D285F2" w14:textId="67C5342E" w:rsidR="007E5A6B" w:rsidRPr="007E5A6B" w:rsidRDefault="007E5A6B" w:rsidP="007E5A6B">
      <w:pPr>
        <w:pStyle w:val="Sansinterligne"/>
        <w:jc w:val="both"/>
        <w:rPr>
          <w:rFonts w:ascii="Garamond" w:hAnsi="Garamond"/>
          <w:sz w:val="20"/>
        </w:rPr>
      </w:pPr>
      <w:r w:rsidRPr="007E5A6B">
        <w:rPr>
          <w:rFonts w:ascii="Garamond" w:hAnsi="Garamond"/>
          <w:sz w:val="20"/>
        </w:rPr>
        <w:t xml:space="preserve">Si l’équipe en demande plus sur ce fameux trésor, </w:t>
      </w:r>
      <w:proofErr w:type="spellStart"/>
      <w:r w:rsidRPr="007E5A6B">
        <w:rPr>
          <w:rFonts w:ascii="Garamond" w:hAnsi="Garamond"/>
          <w:sz w:val="20"/>
        </w:rPr>
        <w:t>Madorn</w:t>
      </w:r>
      <w:proofErr w:type="spellEnd"/>
      <w:r w:rsidRPr="007E5A6B">
        <w:rPr>
          <w:rFonts w:ascii="Garamond" w:hAnsi="Garamond"/>
          <w:sz w:val="20"/>
        </w:rPr>
        <w:t xml:space="preserve"> leur apprend qu’il s’y trouve une dague avec une histoire qui l’a </w:t>
      </w:r>
      <w:proofErr w:type="gramStart"/>
      <w:r w:rsidRPr="007E5A6B">
        <w:rPr>
          <w:rFonts w:ascii="Garamond" w:hAnsi="Garamond"/>
          <w:sz w:val="20"/>
        </w:rPr>
        <w:t>rend</w:t>
      </w:r>
      <w:proofErr w:type="gramEnd"/>
      <w:r w:rsidRPr="007E5A6B">
        <w:rPr>
          <w:rFonts w:ascii="Garamond" w:hAnsi="Garamond"/>
          <w:sz w:val="20"/>
        </w:rPr>
        <w:t xml:space="preserve"> extraordinaire, quelques bijoux et plusieurs couronnes. Si le groupe refuse le noble supplie qu’on l’aide, la peau s’illumine et rétréci, l’homme semble encore plus faible et, s’ils ne réussissent pas un jet de </w:t>
      </w:r>
      <w:r w:rsidRPr="007E5A6B">
        <w:rPr>
          <w:rFonts w:ascii="Garamond" w:hAnsi="Garamond"/>
          <w:i/>
          <w:iCs/>
          <w:sz w:val="20"/>
        </w:rPr>
        <w:t xml:space="preserve">Résistance à la magie </w:t>
      </w:r>
      <w:r w:rsidRPr="007E5A6B">
        <w:rPr>
          <w:rFonts w:ascii="Garamond" w:hAnsi="Garamond"/>
          <w:sz w:val="20"/>
        </w:rPr>
        <w:t xml:space="preserve">SD 25, les </w:t>
      </w:r>
      <w:r>
        <w:rPr>
          <w:rFonts w:ascii="Garamond" w:hAnsi="Garamond"/>
          <w:sz w:val="20"/>
        </w:rPr>
        <w:t>joueur(</w:t>
      </w:r>
      <w:proofErr w:type="spellStart"/>
      <w:r>
        <w:rPr>
          <w:rFonts w:ascii="Garamond" w:hAnsi="Garamond"/>
          <w:sz w:val="20"/>
        </w:rPr>
        <w:t>euse</w:t>
      </w:r>
      <w:proofErr w:type="spellEnd"/>
      <w:r>
        <w:rPr>
          <w:rFonts w:ascii="Garamond" w:hAnsi="Garamond"/>
          <w:sz w:val="20"/>
        </w:rPr>
        <w:t>)s</w:t>
      </w:r>
      <w:r w:rsidRPr="007E5A6B">
        <w:rPr>
          <w:rFonts w:ascii="Garamond" w:hAnsi="Garamond"/>
          <w:sz w:val="20"/>
        </w:rPr>
        <w:t xml:space="preserve"> se sentent obligés d’aider le vieil homme. Passez à la </w:t>
      </w:r>
      <w:r w:rsidRPr="007E5A6B">
        <w:rPr>
          <w:rFonts w:ascii="Garamond" w:hAnsi="Garamond"/>
          <w:b/>
          <w:bCs/>
          <w:sz w:val="20"/>
        </w:rPr>
        <w:t>section : ensorcelés</w:t>
      </w:r>
      <w:r w:rsidRPr="007E5A6B">
        <w:rPr>
          <w:rFonts w:ascii="Garamond" w:hAnsi="Garamond"/>
          <w:sz w:val="20"/>
        </w:rPr>
        <w:t xml:space="preserve">. Si l’équipe cherche à en apprendre plus sur ce qu’il s’est réellement passé le jour où l’homme a eu la peau, passez à la </w:t>
      </w:r>
      <w:r w:rsidRPr="007E5A6B">
        <w:rPr>
          <w:rFonts w:ascii="Garamond" w:hAnsi="Garamond"/>
          <w:b/>
          <w:bCs/>
          <w:sz w:val="20"/>
        </w:rPr>
        <w:t>section : interrogatoire musclé</w:t>
      </w:r>
      <w:r w:rsidRPr="007E5A6B">
        <w:rPr>
          <w:rFonts w:ascii="Garamond" w:hAnsi="Garamond"/>
          <w:sz w:val="20"/>
        </w:rPr>
        <w:t xml:space="preserve">. Si le groupe accepte sans interroger plus </w:t>
      </w:r>
      <w:proofErr w:type="spellStart"/>
      <w:r w:rsidRPr="007E5A6B">
        <w:rPr>
          <w:rFonts w:ascii="Garamond" w:hAnsi="Garamond"/>
          <w:sz w:val="20"/>
        </w:rPr>
        <w:t>Madorn</w:t>
      </w:r>
      <w:proofErr w:type="spellEnd"/>
      <w:r w:rsidRPr="007E5A6B">
        <w:rPr>
          <w:rFonts w:ascii="Garamond" w:hAnsi="Garamond"/>
          <w:sz w:val="20"/>
        </w:rPr>
        <w:t xml:space="preserve">, passez à la </w:t>
      </w:r>
      <w:r w:rsidRPr="007E5A6B">
        <w:rPr>
          <w:rFonts w:ascii="Garamond" w:hAnsi="Garamond"/>
          <w:b/>
          <w:bCs/>
          <w:sz w:val="20"/>
        </w:rPr>
        <w:t>section : recherches dans le vent</w:t>
      </w:r>
      <w:r w:rsidRPr="007E5A6B">
        <w:rPr>
          <w:rFonts w:ascii="Garamond" w:hAnsi="Garamond"/>
          <w:sz w:val="20"/>
        </w:rPr>
        <w:t>.</w:t>
      </w:r>
    </w:p>
    <w:p w14:paraId="67696D67" w14:textId="77777777" w:rsidR="007E5A6B" w:rsidRPr="007E5A6B" w:rsidRDefault="007E5A6B" w:rsidP="007E5A6B">
      <w:pPr>
        <w:pStyle w:val="Sansinterligne"/>
        <w:jc w:val="both"/>
        <w:rPr>
          <w:rFonts w:ascii="Garamond" w:hAnsi="Garamond"/>
          <w:sz w:val="8"/>
        </w:rPr>
      </w:pPr>
    </w:p>
    <w:p w14:paraId="5296F61D" w14:textId="77777777" w:rsidR="007E5A6B" w:rsidRPr="007E5A6B" w:rsidRDefault="007E5A6B" w:rsidP="007E5A6B">
      <w:pPr>
        <w:pStyle w:val="Sansinterligne"/>
        <w:jc w:val="both"/>
        <w:rPr>
          <w:rFonts w:ascii="Garamond" w:hAnsi="Garamond"/>
          <w:sz w:val="20"/>
        </w:rPr>
      </w:pPr>
      <w:r w:rsidRPr="007E5A6B">
        <w:rPr>
          <w:rFonts w:ascii="Garamond" w:hAnsi="Garamond"/>
          <w:sz w:val="20"/>
        </w:rPr>
        <w:t xml:space="preserve">Si pour une raison ou une autre l’équipe va au premier étage, elle va trouver des chambres, des boudoirs et une salle de bain ainsi qu’une buanderie. Une des chambres est fermée à clef, à l’intérieur se trouvent les cendres de la femme de </w:t>
      </w:r>
      <w:proofErr w:type="spellStart"/>
      <w:r w:rsidRPr="007E5A6B">
        <w:rPr>
          <w:rFonts w:ascii="Garamond" w:hAnsi="Garamond"/>
          <w:sz w:val="20"/>
        </w:rPr>
        <w:t>Madorn</w:t>
      </w:r>
      <w:proofErr w:type="spellEnd"/>
      <w:r w:rsidRPr="007E5A6B">
        <w:rPr>
          <w:rFonts w:ascii="Garamond" w:hAnsi="Garamond"/>
          <w:sz w:val="20"/>
        </w:rPr>
        <w:t>. Elles sont étalées sur le lit.</w:t>
      </w:r>
    </w:p>
    <w:p w14:paraId="1F13E22A" w14:textId="77777777" w:rsidR="002C3AC0" w:rsidRPr="00B76849" w:rsidRDefault="002C3AC0" w:rsidP="002C3AC0">
      <w:pPr>
        <w:pStyle w:val="Sansinterligne"/>
        <w:jc w:val="both"/>
        <w:rPr>
          <w:rFonts w:ascii="Garamond" w:hAnsi="Garamond"/>
          <w:sz w:val="24"/>
        </w:rPr>
      </w:pPr>
    </w:p>
    <w:p w14:paraId="58D82A31" w14:textId="591592A3" w:rsidR="002C3AC0" w:rsidRPr="005D01C5" w:rsidRDefault="002C3AC0" w:rsidP="002C3AC0">
      <w:pPr>
        <w:pStyle w:val="Sansinterligne"/>
        <w:jc w:val="both"/>
        <w:rPr>
          <w:rFonts w:ascii="Garamond" w:hAnsi="Garamond"/>
          <w:b/>
          <w:sz w:val="20"/>
          <w:szCs w:val="20"/>
          <w:u w:val="single"/>
        </w:rPr>
      </w:pPr>
      <w:r>
        <w:rPr>
          <w:rFonts w:ascii="Garamond" w:hAnsi="Garamond"/>
          <w:b/>
          <w:color w:val="0070C0"/>
          <w:sz w:val="32"/>
          <w:szCs w:val="20"/>
          <w:u w:val="single"/>
        </w:rPr>
        <w:t>Recherche dans le vent :</w:t>
      </w:r>
    </w:p>
    <w:p w14:paraId="77D777D5" w14:textId="77777777" w:rsidR="002C3AC0" w:rsidRPr="002C3AC0" w:rsidRDefault="002C3AC0" w:rsidP="002C3AC0">
      <w:pPr>
        <w:pStyle w:val="Sansinterligne"/>
        <w:jc w:val="both"/>
        <w:rPr>
          <w:rFonts w:ascii="Garamond" w:hAnsi="Garamond"/>
          <w:sz w:val="12"/>
        </w:rPr>
      </w:pPr>
    </w:p>
    <w:p w14:paraId="0AC8EE3E" w14:textId="63DC5012" w:rsidR="007E5A6B" w:rsidRDefault="007E5A6B" w:rsidP="007E5A6B">
      <w:pPr>
        <w:pStyle w:val="Sansinterligne"/>
        <w:jc w:val="both"/>
        <w:rPr>
          <w:rFonts w:ascii="Garamond" w:hAnsi="Garamond"/>
          <w:sz w:val="20"/>
        </w:rPr>
      </w:pPr>
      <w:r w:rsidRPr="007E5A6B">
        <w:rPr>
          <w:rFonts w:ascii="Garamond" w:hAnsi="Garamond"/>
          <w:sz w:val="20"/>
        </w:rPr>
        <w:t xml:space="preserve">Le groupe doit trouver un moyen de lever la malédiction, ce sans avoir tous les éléments de cette dernière. Cependant, d’après les éléments qu’ils ont, les </w:t>
      </w:r>
      <w:r w:rsidR="003529F9">
        <w:rPr>
          <w:rFonts w:ascii="Garamond" w:hAnsi="Garamond"/>
          <w:sz w:val="20"/>
        </w:rPr>
        <w:t>joueur(</w:t>
      </w:r>
      <w:proofErr w:type="spellStart"/>
      <w:r w:rsidR="003529F9">
        <w:rPr>
          <w:rFonts w:ascii="Garamond" w:hAnsi="Garamond"/>
          <w:sz w:val="20"/>
        </w:rPr>
        <w:t>euse</w:t>
      </w:r>
      <w:proofErr w:type="spellEnd"/>
      <w:r w:rsidR="003529F9">
        <w:rPr>
          <w:rFonts w:ascii="Garamond" w:hAnsi="Garamond"/>
          <w:sz w:val="20"/>
        </w:rPr>
        <w:t>)s</w:t>
      </w:r>
      <w:r w:rsidRPr="007E5A6B">
        <w:rPr>
          <w:rFonts w:ascii="Garamond" w:hAnsi="Garamond"/>
          <w:sz w:val="20"/>
        </w:rPr>
        <w:t xml:space="preserve"> peuvent essayer de trouver une solution pour lever la malédiction.</w:t>
      </w:r>
    </w:p>
    <w:p w14:paraId="66D1CA9A" w14:textId="77777777" w:rsidR="007E5A6B" w:rsidRPr="007E5A6B" w:rsidRDefault="007E5A6B" w:rsidP="007E5A6B">
      <w:pPr>
        <w:pStyle w:val="Sansinterligne"/>
        <w:jc w:val="both"/>
        <w:rPr>
          <w:rFonts w:ascii="Garamond" w:hAnsi="Garamond"/>
          <w:sz w:val="8"/>
        </w:rPr>
      </w:pPr>
    </w:p>
    <w:p w14:paraId="631F605C" w14:textId="59688335" w:rsidR="00255CD7" w:rsidRPr="009E7A73" w:rsidRDefault="007E5A6B" w:rsidP="007E5A6B">
      <w:pPr>
        <w:pStyle w:val="Sansinterligne"/>
        <w:jc w:val="both"/>
        <w:rPr>
          <w:rFonts w:ascii="Garamond" w:hAnsi="Garamond"/>
          <w:sz w:val="18"/>
        </w:rPr>
      </w:pPr>
      <w:r w:rsidRPr="007E5A6B">
        <w:rPr>
          <w:rFonts w:ascii="Garamond" w:hAnsi="Garamond"/>
          <w:sz w:val="20"/>
        </w:rPr>
        <w:t xml:space="preserve">Si l’équipe demande à </w:t>
      </w:r>
      <w:proofErr w:type="spellStart"/>
      <w:r w:rsidRPr="007E5A6B">
        <w:rPr>
          <w:rFonts w:ascii="Garamond" w:hAnsi="Garamond"/>
          <w:sz w:val="20"/>
        </w:rPr>
        <w:t>Madorn</w:t>
      </w:r>
      <w:proofErr w:type="spellEnd"/>
      <w:r w:rsidRPr="007E5A6B">
        <w:rPr>
          <w:rFonts w:ascii="Garamond" w:hAnsi="Garamond"/>
          <w:sz w:val="20"/>
        </w:rPr>
        <w:t xml:space="preserve"> toute l’histoire, et sans mensonges, passez à la </w:t>
      </w:r>
      <w:r w:rsidRPr="007E5A6B">
        <w:rPr>
          <w:rFonts w:ascii="Garamond" w:hAnsi="Garamond"/>
          <w:b/>
          <w:bCs/>
          <w:sz w:val="20"/>
        </w:rPr>
        <w:t>section : interrogatoire musclé</w:t>
      </w:r>
      <w:r w:rsidRPr="007E5A6B">
        <w:rPr>
          <w:rFonts w:ascii="Garamond" w:hAnsi="Garamond"/>
          <w:sz w:val="20"/>
        </w:rPr>
        <w:t xml:space="preserve">. S’ils décident d’aller dans les bois pour retrouver la chaumière, allez à la </w:t>
      </w:r>
      <w:r w:rsidRPr="007E5A6B">
        <w:rPr>
          <w:rFonts w:ascii="Garamond" w:hAnsi="Garamond"/>
          <w:b/>
          <w:bCs/>
          <w:sz w:val="20"/>
        </w:rPr>
        <w:t>section : retour dans les bois</w:t>
      </w:r>
      <w:r w:rsidRPr="007E5A6B">
        <w:rPr>
          <w:rFonts w:ascii="Garamond" w:hAnsi="Garamond"/>
          <w:sz w:val="20"/>
        </w:rPr>
        <w:t>. S’ils décident de trouver une solution pour résoudre la malédiction</w:t>
      </w:r>
      <w:r w:rsidR="002C3AC0" w:rsidRPr="002C3AC0">
        <w:rPr>
          <w:rFonts w:ascii="Garamond" w:hAnsi="Garamond"/>
          <w:sz w:val="20"/>
        </w:rPr>
        <w:t xml:space="preserve">, </w:t>
      </w:r>
      <w:r w:rsidR="002C3AC0" w:rsidRPr="002C3AC0">
        <w:rPr>
          <w:rFonts w:ascii="Garamond" w:hAnsi="Garamond"/>
          <w:b/>
          <w:sz w:val="20"/>
        </w:rPr>
        <w:t>passez à la section pénitence</w:t>
      </w:r>
      <w:r w:rsidR="002C3AC0" w:rsidRPr="002C3AC0">
        <w:rPr>
          <w:rFonts w:ascii="Garamond" w:hAnsi="Garamond"/>
          <w:sz w:val="20"/>
        </w:rPr>
        <w:t>.</w:t>
      </w:r>
    </w:p>
    <w:p w14:paraId="23443872" w14:textId="19543383" w:rsidR="00973DC8" w:rsidRPr="00B76849" w:rsidRDefault="00973DC8" w:rsidP="00973DC8">
      <w:pPr>
        <w:pStyle w:val="Sansinterligne"/>
        <w:jc w:val="both"/>
        <w:rPr>
          <w:rFonts w:ascii="Garamond" w:hAnsi="Garamond"/>
          <w:sz w:val="24"/>
        </w:rPr>
      </w:pPr>
    </w:p>
    <w:p w14:paraId="0B362251" w14:textId="1B583E69" w:rsidR="00973DC8" w:rsidRPr="005D01C5" w:rsidRDefault="00973DC8" w:rsidP="00973DC8">
      <w:pPr>
        <w:pStyle w:val="Sansinterligne"/>
        <w:jc w:val="both"/>
        <w:rPr>
          <w:rFonts w:ascii="Garamond" w:hAnsi="Garamond"/>
          <w:b/>
          <w:sz w:val="20"/>
          <w:szCs w:val="20"/>
          <w:u w:val="single"/>
        </w:rPr>
      </w:pPr>
      <w:r>
        <w:rPr>
          <w:rFonts w:ascii="Garamond" w:hAnsi="Garamond"/>
          <w:b/>
          <w:color w:val="0070C0"/>
          <w:sz w:val="32"/>
          <w:szCs w:val="20"/>
          <w:u w:val="single"/>
        </w:rPr>
        <w:t>I</w:t>
      </w:r>
      <w:r w:rsidRPr="00973DC8">
        <w:rPr>
          <w:rFonts w:ascii="Garamond" w:hAnsi="Garamond"/>
          <w:b/>
          <w:color w:val="0070C0"/>
          <w:sz w:val="32"/>
          <w:szCs w:val="20"/>
          <w:u w:val="single"/>
        </w:rPr>
        <w:t>nterrogatoire musclé</w:t>
      </w:r>
    </w:p>
    <w:p w14:paraId="56920F6A" w14:textId="77777777" w:rsidR="00973DC8" w:rsidRPr="00E6256B" w:rsidRDefault="00973DC8" w:rsidP="00973DC8">
      <w:pPr>
        <w:pStyle w:val="Sansinterligne"/>
        <w:jc w:val="both"/>
        <w:rPr>
          <w:rFonts w:ascii="Garamond" w:hAnsi="Garamond"/>
          <w:sz w:val="14"/>
        </w:rPr>
      </w:pPr>
    </w:p>
    <w:p w14:paraId="5F1021C8" w14:textId="14DCA2D2" w:rsidR="007E5A6B" w:rsidRDefault="007E5A6B" w:rsidP="007E5A6B">
      <w:pPr>
        <w:pStyle w:val="Sansinterligne"/>
        <w:jc w:val="both"/>
        <w:rPr>
          <w:rFonts w:ascii="Garamond" w:hAnsi="Garamond"/>
          <w:sz w:val="20"/>
        </w:rPr>
      </w:pPr>
      <w:proofErr w:type="spellStart"/>
      <w:r w:rsidRPr="007E5A6B">
        <w:rPr>
          <w:rFonts w:ascii="Garamond" w:hAnsi="Garamond"/>
          <w:sz w:val="20"/>
        </w:rPr>
        <w:t>Madorn</w:t>
      </w:r>
      <w:proofErr w:type="spellEnd"/>
      <w:r w:rsidRPr="007E5A6B">
        <w:rPr>
          <w:rFonts w:ascii="Garamond" w:hAnsi="Garamond"/>
          <w:sz w:val="20"/>
        </w:rPr>
        <w:t xml:space="preserve"> refuse de parler, il faut réussir un test d’</w:t>
      </w:r>
      <w:r w:rsidRPr="007E5A6B">
        <w:rPr>
          <w:rFonts w:ascii="Garamond" w:hAnsi="Garamond"/>
          <w:i/>
          <w:iCs/>
          <w:sz w:val="20"/>
        </w:rPr>
        <w:t xml:space="preserve">Intimidation </w:t>
      </w:r>
      <w:r w:rsidRPr="007E5A6B">
        <w:rPr>
          <w:rFonts w:ascii="Garamond" w:hAnsi="Garamond"/>
          <w:sz w:val="20"/>
        </w:rPr>
        <w:t>SD 17, pour que le noble accepte de révéler la véritable histoire.</w:t>
      </w:r>
    </w:p>
    <w:p w14:paraId="6F5F0DDB" w14:textId="77777777" w:rsidR="007E5A6B" w:rsidRPr="007E5A6B" w:rsidRDefault="007E5A6B" w:rsidP="007E5A6B">
      <w:pPr>
        <w:pStyle w:val="Sansinterligne"/>
        <w:jc w:val="both"/>
        <w:rPr>
          <w:rFonts w:ascii="Garamond" w:hAnsi="Garamond"/>
          <w:sz w:val="8"/>
        </w:rPr>
      </w:pPr>
    </w:p>
    <w:p w14:paraId="6D9734BB" w14:textId="773F844F" w:rsidR="007E5A6B" w:rsidRPr="007E5A6B" w:rsidRDefault="007E5A6B" w:rsidP="007E5A6B">
      <w:pPr>
        <w:pStyle w:val="Sansinterligne"/>
        <w:jc w:val="both"/>
        <w:rPr>
          <w:rFonts w:ascii="Garamond" w:hAnsi="Garamond"/>
          <w:sz w:val="20"/>
        </w:rPr>
      </w:pPr>
      <w:r w:rsidRPr="007E5A6B">
        <w:rPr>
          <w:rFonts w:ascii="Garamond" w:hAnsi="Garamond"/>
          <w:i/>
          <w:iCs/>
          <w:sz w:val="20"/>
        </w:rPr>
        <w:t xml:space="preserve">“C’est bon ! C’est bon ! Je vais tout vous raconter” gémit </w:t>
      </w:r>
      <w:proofErr w:type="spellStart"/>
      <w:r w:rsidRPr="007E5A6B">
        <w:rPr>
          <w:rFonts w:ascii="Garamond" w:hAnsi="Garamond"/>
          <w:i/>
          <w:iCs/>
          <w:sz w:val="20"/>
        </w:rPr>
        <w:t>Madorn</w:t>
      </w:r>
      <w:proofErr w:type="spellEnd"/>
      <w:r w:rsidRPr="007E5A6B">
        <w:rPr>
          <w:rFonts w:ascii="Garamond" w:hAnsi="Garamond"/>
          <w:i/>
          <w:iCs/>
          <w:sz w:val="20"/>
        </w:rPr>
        <w:t xml:space="preserve"> “Cela remonte à il y a cinq ans ; j’étais jeune et je dilapidais la fortune familiale dans le jeu et les prostituées. Mes pauvres parents n’auraient pas supporté que je leur annonce que nous étions ruinés à cause de mes travers qu’ils avaient essayés de me faire perdre en vain. Je leur disais aller chez le comte voisin</w:t>
      </w:r>
    </w:p>
    <w:p w14:paraId="4D28FCDF" w14:textId="5CCEEE7B" w:rsidR="005D01C5" w:rsidRPr="005D01C5" w:rsidRDefault="007E5A6B" w:rsidP="007E5A6B">
      <w:pPr>
        <w:pStyle w:val="Sansinterligne"/>
        <w:jc w:val="both"/>
        <w:rPr>
          <w:rFonts w:ascii="Garamond" w:hAnsi="Garamond"/>
          <w:sz w:val="20"/>
        </w:rPr>
      </w:pPr>
      <w:r w:rsidRPr="007E5A6B">
        <w:rPr>
          <w:rFonts w:ascii="Garamond" w:hAnsi="Garamond"/>
          <w:sz w:val="20"/>
          <w:u w:val="single"/>
        </w:rPr>
        <w:t xml:space="preserve"> </w:t>
      </w:r>
      <w:r w:rsidR="00E6256B">
        <w:rPr>
          <w:rFonts w:ascii="Tempus Sans ITC" w:hAnsi="Tempus Sans ITC"/>
          <w:noProof/>
          <w:u w:val="single"/>
          <w:lang w:eastAsia="fr-FR"/>
        </w:rPr>
        <mc:AlternateContent>
          <mc:Choice Requires="wps">
            <w:drawing>
              <wp:anchor distT="0" distB="0" distL="114300" distR="114300" simplePos="0" relativeHeight="251657728" behindDoc="0" locked="0" layoutInCell="1" allowOverlap="1" wp14:anchorId="19717362" wp14:editId="6C456861">
                <wp:simplePos x="0" y="0"/>
                <wp:positionH relativeFrom="leftMargin">
                  <wp:posOffset>6601267</wp:posOffset>
                </wp:positionH>
                <wp:positionV relativeFrom="page">
                  <wp:posOffset>221</wp:posOffset>
                </wp:positionV>
                <wp:extent cx="533400" cy="5334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5B5077F3" w14:textId="2BF09F39" w:rsidR="00D85651" w:rsidRPr="001D4205" w:rsidRDefault="00D85651" w:rsidP="00E6256B">
                            <w:pPr>
                              <w:pStyle w:val="Sansinterligne"/>
                              <w:jc w:val="center"/>
                              <w:rPr>
                                <w:rFonts w:ascii="thewitcher" w:hAnsi="thewitcher"/>
                                <w:b/>
                                <w:color w:val="FFFFFF" w:themeColor="background1"/>
                                <w:sz w:val="52"/>
                              </w:rPr>
                            </w:pPr>
                            <w:r>
                              <w:rPr>
                                <w:rFonts w:ascii="thewitcher" w:hAnsi="thewitcher"/>
                                <w:b/>
                                <w:color w:val="FFFFFF" w:themeColor="background1"/>
                                <w:sz w:val="5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717362" id="Zone de texte 39" o:spid="_x0000_s1039" type="#_x0000_t202" style="position:absolute;left:0;text-align:left;margin-left:519.8pt;margin-top:0;width:42pt;height:42pt;z-index:251657728;visibility:visible;mso-wrap-style:square;mso-width-percent:0;mso-wrap-distance-left:9pt;mso-wrap-distance-top:0;mso-wrap-distance-right:9pt;mso-wrap-distance-bottom:0;mso-position-horizontal:absolute;mso-position-horizontal-relative:left-margin-area;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" filled="f" stroked="f" strokeweight=".5pt">
                <v:textbox>
                  <w:txbxContent>
                    <w:p w14:paraId="5B5077F3" w14:textId="2BF09F39" w:rsidR="00D85651" w:rsidRPr="001D4205" w:rsidRDefault="00D85651" w:rsidP="00E6256B">
                      <w:pPr>
                        <w:pStyle w:val="Sansinterligne"/>
                        <w:jc w:val="center"/>
                        <w:rPr>
                          <w:rFonts w:ascii="thewitcher" w:hAnsi="thewitcher"/>
                          <w:b/>
                          <w:color w:val="FFFFFF" w:themeColor="background1"/>
                          <w:sz w:val="52"/>
                        </w:rPr>
                      </w:pPr>
                      <w:r>
                        <w:rPr>
                          <w:rFonts w:ascii="thewitcher" w:hAnsi="thewitcher"/>
                          <w:b/>
                          <w:color w:val="FFFFFF" w:themeColor="background1"/>
                          <w:sz w:val="52"/>
                        </w:rPr>
                        <w:t>9</w:t>
                      </w:r>
                    </w:p>
                  </w:txbxContent>
                </v:textbox>
                <w10:wrap anchorx="margin" anchory="page"/>
              </v:shape>
            </w:pict>
          </mc:Fallback>
        </mc:AlternateContent>
      </w:r>
      <w:r w:rsidR="005D01C5">
        <w:rPr>
          <w:rFonts w:ascii="Garamond" w:hAnsi="Garamond"/>
          <w:sz w:val="20"/>
        </w:rPr>
        <w:t xml:space="preserve"> </w:t>
      </w:r>
    </w:p>
    <w:p w14:paraId="5585D601" w14:textId="77777777" w:rsidR="00973DC8" w:rsidRDefault="00973DC8" w:rsidP="00733D35">
      <w:pPr>
        <w:pStyle w:val="Sansinterligne"/>
        <w:jc w:val="both"/>
        <w:rPr>
          <w:rFonts w:ascii="Garamond" w:hAnsi="Garamond"/>
          <w:sz w:val="20"/>
        </w:rPr>
        <w:sectPr w:rsidR="00973DC8" w:rsidSect="00255CD7">
          <w:pgSz w:w="11907" w:h="16840" w:code="9"/>
          <w:pgMar w:top="1134" w:right="567" w:bottom="567" w:left="1134" w:header="709" w:footer="709" w:gutter="0"/>
          <w:cols w:num="3" w:space="232" w:equalWidth="0">
            <w:col w:w="4309" w:space="232"/>
            <w:col w:w="4309" w:space="505"/>
            <w:col w:w="851"/>
          </w:cols>
          <w:docGrid w:linePitch="360"/>
        </w:sectPr>
      </w:pPr>
    </w:p>
    <w:p w14:paraId="6E9ED7E2" w14:textId="2AC13B68" w:rsidR="007E5A6B" w:rsidRDefault="00E6256B" w:rsidP="007E5A6B">
      <w:pPr>
        <w:pStyle w:val="Sansinterligne"/>
        <w:jc w:val="both"/>
        <w:rPr>
          <w:rFonts w:ascii="Garamond" w:hAnsi="Garamond"/>
          <w:i/>
          <w:iCs/>
          <w:sz w:val="20"/>
        </w:rPr>
      </w:pPr>
      <w:r>
        <w:rPr>
          <w:rFonts w:ascii="Tempus Sans ITC" w:hAnsi="Tempus Sans ITC"/>
          <w:noProof/>
          <w:u w:val="single"/>
          <w:lang w:eastAsia="fr-FR"/>
        </w:rPr>
        <w:lastRenderedPageBreak/>
        <mc:AlternateContent>
          <mc:Choice Requires="wps">
            <w:drawing>
              <wp:anchor distT="0" distB="0" distL="114300" distR="114300" simplePos="0" relativeHeight="251661824" behindDoc="0" locked="0" layoutInCell="1" allowOverlap="1" wp14:anchorId="078F83F4" wp14:editId="3DC24574">
                <wp:simplePos x="0" y="0"/>
                <wp:positionH relativeFrom="leftMargin">
                  <wp:posOffset>407753</wp:posOffset>
                </wp:positionH>
                <wp:positionV relativeFrom="page">
                  <wp:posOffset>773</wp:posOffset>
                </wp:positionV>
                <wp:extent cx="533400" cy="53340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23B8DC42" w14:textId="10CD9893" w:rsidR="00D85651" w:rsidRPr="001D4205" w:rsidRDefault="00D85651" w:rsidP="00E6256B">
                            <w:pPr>
                              <w:pStyle w:val="Sansinterligne"/>
                              <w:jc w:val="center"/>
                              <w:rPr>
                                <w:rFonts w:ascii="thewitcher" w:hAnsi="thewitcher"/>
                                <w:b/>
                                <w:color w:val="FFFFFF" w:themeColor="background1"/>
                                <w:sz w:val="52"/>
                              </w:rPr>
                            </w:pPr>
                            <w:r>
                              <w:rPr>
                                <w:rFonts w:ascii="thewitcher" w:hAnsi="thewitcher"/>
                                <w:b/>
                                <w:color w:val="FFFFFF" w:themeColor="background1"/>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8F83F4" id="Zone de texte 40" o:spid="_x0000_s1040" type="#_x0000_t202" style="position:absolute;left:0;text-align:left;margin-left:32.1pt;margin-top:.05pt;width:42pt;height:42pt;z-index:251661824;visibility:visible;mso-wrap-style:square;mso-width-percent:0;mso-wrap-distance-left:9pt;mso-wrap-distance-top:0;mso-wrap-distance-right:9pt;mso-wrap-distance-bottom:0;mso-position-horizontal:absolute;mso-position-horizontal-relative:left-margin-area;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" filled="f" stroked="f" strokeweight=".5pt">
                <v:textbox>
                  <w:txbxContent>
                    <w:p w14:paraId="23B8DC42" w14:textId="10CD9893" w:rsidR="00D85651" w:rsidRPr="001D4205" w:rsidRDefault="00D85651" w:rsidP="00E6256B">
                      <w:pPr>
                        <w:pStyle w:val="Sansinterligne"/>
                        <w:jc w:val="center"/>
                        <w:rPr>
                          <w:rFonts w:ascii="thewitcher" w:hAnsi="thewitcher"/>
                          <w:b/>
                          <w:color w:val="FFFFFF" w:themeColor="background1"/>
                          <w:sz w:val="52"/>
                        </w:rPr>
                      </w:pPr>
                      <w:r>
                        <w:rPr>
                          <w:rFonts w:ascii="thewitcher" w:hAnsi="thewitcher"/>
                          <w:b/>
                          <w:color w:val="FFFFFF" w:themeColor="background1"/>
                          <w:sz w:val="52"/>
                        </w:rPr>
                        <w:t>10</w:t>
                      </w:r>
                    </w:p>
                  </w:txbxContent>
                </v:textbox>
                <w10:wrap anchorx="margin" anchory="page"/>
              </v:shape>
            </w:pict>
          </mc:Fallback>
        </mc:AlternateContent>
      </w:r>
      <w:r w:rsidR="00EF1B87">
        <w:rPr>
          <w:noProof/>
          <w:lang w:eastAsia="fr-FR"/>
        </w:rPr>
        <mc:AlternateContent>
          <mc:Choice Requires="wps">
            <w:drawing>
              <wp:anchor distT="45720" distB="45720" distL="114300" distR="114300" simplePos="0" relativeHeight="251650560" behindDoc="1" locked="0" layoutInCell="1" allowOverlap="1" wp14:anchorId="6951164C" wp14:editId="60EF427D">
                <wp:simplePos x="0" y="0"/>
                <wp:positionH relativeFrom="column">
                  <wp:posOffset>-305684</wp:posOffset>
                </wp:positionH>
                <wp:positionV relativeFrom="margin">
                  <wp:posOffset>-718406</wp:posOffset>
                </wp:positionV>
                <wp:extent cx="7546340" cy="971550"/>
                <wp:effectExtent l="0" t="0" r="0" b="0"/>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971550"/>
                        </a:xfrm>
                        <a:prstGeom prst="rect">
                          <a:avLst/>
                        </a:prstGeom>
                        <a:noFill/>
                        <a:ln w="9525">
                          <a:noFill/>
                          <a:miter lim="800000"/>
                          <a:headEnd/>
                          <a:tailEnd/>
                        </a:ln>
                      </wps:spPr>
                      <wps:txbx>
                        <w:txbxContent>
                          <w:p w14:paraId="5E4C6A86" w14:textId="77777777" w:rsidR="00D85651" w:rsidRDefault="00D85651" w:rsidP="00EF1B87">
                            <w:pPr>
                              <w:pStyle w:val="Sansinterligne"/>
                            </w:pPr>
                          </w:p>
                          <w:p w14:paraId="349F7085" w14:textId="77777777" w:rsidR="00D85651" w:rsidRPr="00294EB9" w:rsidRDefault="00D85651" w:rsidP="00EF1B87">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1164C" id="_x0000_s1041" type="#_x0000_t202" style="position:absolute;left:0;text-align:left;margin-left:-24.05pt;margin-top:-56.55pt;width:594.2pt;height:76.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" filled="f" stroked="f">
                <v:textbox>
                  <w:txbxContent>
                    <w:p w14:paraId="5E4C6A86" w14:textId="77777777" w:rsidR="00D85651" w:rsidRDefault="00D85651" w:rsidP="00EF1B87">
                      <w:pPr>
                        <w:pStyle w:val="Sansinterligne"/>
                      </w:pPr>
                    </w:p>
                    <w:p w14:paraId="349F7085" w14:textId="77777777" w:rsidR="00D85651" w:rsidRPr="00294EB9" w:rsidRDefault="00D85651" w:rsidP="00EF1B87">
                      <w:pPr>
                        <w:pStyle w:val="Sansinterligne"/>
                      </w:pPr>
                    </w:p>
                  </w:txbxContent>
                </v:textbox>
                <w10:wrap type="square" anchory="margin"/>
              </v:shape>
            </w:pict>
          </mc:Fallback>
        </mc:AlternateContent>
      </w:r>
      <w:r w:rsidR="00973DC8">
        <w:rPr>
          <w:rFonts w:ascii="Garamond" w:hAnsi="Garamond"/>
          <w:i/>
          <w:sz w:val="20"/>
        </w:rPr>
        <w:br w:type="column"/>
      </w:r>
      <w:proofErr w:type="gramStart"/>
      <w:r w:rsidR="007E5A6B" w:rsidRPr="007E5A6B">
        <w:rPr>
          <w:rFonts w:ascii="Garamond" w:hAnsi="Garamond"/>
          <w:i/>
          <w:iCs/>
          <w:sz w:val="20"/>
        </w:rPr>
        <w:t>me</w:t>
      </w:r>
      <w:proofErr w:type="gramEnd"/>
      <w:r w:rsidR="007E5A6B" w:rsidRPr="007E5A6B">
        <w:rPr>
          <w:rFonts w:ascii="Garamond" w:hAnsi="Garamond"/>
          <w:i/>
          <w:iCs/>
          <w:sz w:val="20"/>
        </w:rPr>
        <w:t xml:space="preserve"> présenter à ma potentielle belle-famille, que j’allais représenter les intérêts de la famille loin de nos terres,... Un tas de mensonges qui cachaient la triste vérité : j’allais dans un bordel pour jouer et forniquer à tout va. J’avais donc perdu notre dernier sou au jeu. Je ne pouvais rentrer ainsi dans la demeure familiale, quelle honte ç’aurait été pour mes parents ! J’avais entendu parler d’un bois d’où personne ne revenait jamais. En plus des monstres et bêtes qui y avaient trouvé refuge, on disait que les lieux étaient maudits : jamais personne n’en revenait car une fois entré, les arbres faisaient tout pour perdre ceux qui les dérangeaient. La victime était condamnée à se suicider pour échapper aux tourments du bois ou prier pour qu’une créature la trouve avant que la folie ne l’emporte. Je voulais en finir d’une façon horrible, je m’imaginais que mes parents auraient trouvé un certain réconfort dans ma mort si peu glorieuse… Mais si j’en revenais, imaginez les lauriers que l’on m’aurait </w:t>
      </w:r>
      <w:r w:rsidR="00C765AF" w:rsidRPr="007E5A6B">
        <w:rPr>
          <w:rFonts w:ascii="Garamond" w:hAnsi="Garamond"/>
          <w:i/>
          <w:iCs/>
          <w:sz w:val="20"/>
        </w:rPr>
        <w:t>offert</w:t>
      </w:r>
      <w:r w:rsidR="007E5A6B" w:rsidRPr="007E5A6B">
        <w:rPr>
          <w:rFonts w:ascii="Garamond" w:hAnsi="Garamond"/>
          <w:i/>
          <w:iCs/>
          <w:sz w:val="20"/>
        </w:rPr>
        <w:t xml:space="preserve"> ! Alors j’ai tenté ma chance : soit j’allais mourir sans honneur ni gloire, soit j’allais revenir dans le monde des vivants plus fort que jamais. J’entrais dans ce bois et j’avais l’impression d’être épié. Pourtant, je ne croisais aucune créature, il n’y avait aucun chant d’oiseau, aucun bruit autre que celui de mes pas. L’obscurité prenait de plus en plus de place, les branches des arbres occultaient tellement la lumière du soleil que je me croyais en plein milieu d’une nuit sans lune. J’ai erré longuement dans ces bois, j’ai voulu revenir sur mes pas, en vain. Je me savais perdu, mais la fougue du jeu et de la jeunesse m’ont poussé à continuer à avancer et j’ai découvert une petite chaumière. L’espoir renaissait en moi, et je me suis permis d’entrer. Une femme, une elfe, était à l’intérieur et fut surprise de voir quelqu’un entrer dans sa maisonnée, elle m’a demandé comment j’avais réussi à la trouver et c’est alors que je lui ai tout raconté. Mes dettes, la perte de tout ce que nous possédions, mon désir de mourir. Dès que j’eus fini, elle alla dans une pièce voisine sans me dire un mot. J’allais partir quand elle revint avec une peau et me dit que celle-ci était magique, qu’elle pouvait exaucer tous les souhaits car elle était imprégnée de la magie des peuples anciens. Je me suis moqué d’elle, je n’avais jamais rien cru en ce qui concerne les lieux hantés, maudits ou les objets magiques. Elle s’est renfrognée et m’a intimé l’ordre de lire les paroles inscrites sur la peau ; inscrites en langues anciennes les runes expliquaient, je vous la fait courte, que si la personne accepte le don de la peau, elle aura tout. Bien entendu je lui ai demandé pourquoi, si la peau avait vraiment ces facultés magiques, elle n’en avait pas profité elle-même. Elle me raconta qu’elle avait beaucoup voyagé et qu’elle avait appris que les humanoïdes n’avaient en tête que deux mots : VOULOIR et POUVOIR. Mais elle a acquis le SAVOIR et c’est grâce à cela qu’elle s’est résolue à ne pas user du don de la peau plus que nécessaire. Elle avait réussi à fuir son paternel grâce à cette peau, en s’y cachant dessous. Elle a refusé de vivre une vie faste et luxueuse que pouvait lui offrir sa condition avant sa fuite, mais aussi que la peau pouvait lui apporter, au profit de la connaissance et du repos. Je lui ai arraché la peau des mains pour l’observer et j’ai souhaité qu’elle soit réellement magique. Cette dernière s’illumina et j’en fut convaincu. L’elfe m’avait répété une énième fois les risques d’avoir cette peau et de l’utiliser sans faire attention. J’ai souhaité qu’elle se taise et son souffle fut soudainement coupé quand une branche passa par la fenêtre pour la frapper au niveau de la gorge, un morceau de verre lui a lacéré la poitrine. Alors que je m’enfuyais en la laissant pour morte, j’ai cru l’entendre me jurer que je regretterais mes actes, je me souviens l’avoir entendu dire que j’allais vivre comme un prince mais que mon bonheur ne serait que de courte durée, que je devrais tout perdre. J’ai profité de la magie de cette peau mais j’en ai rapidement senti les effets : ma santé est devenue fragile, j’ai perdu des êtres chers… Enfin, je sais que tout ça vous l’avez vu car je l’ai souhaité… Je vous ai raconté le reste : j’ai décidé de rester seul pour ne plus avoir à faire attention à ce que je pouvais dire, mais je n’en peux plus. Cette peau est maudite et je le suis aussi. Je ne sais plus quoi faire pour m’en débarrasser."</w:t>
      </w:r>
    </w:p>
    <w:p w14:paraId="3D5CCAEB" w14:textId="77777777" w:rsidR="007E5A6B" w:rsidRPr="007E5A6B" w:rsidRDefault="007E5A6B" w:rsidP="007E5A6B">
      <w:pPr>
        <w:pStyle w:val="Sansinterligne"/>
        <w:jc w:val="both"/>
        <w:rPr>
          <w:rFonts w:ascii="Garamond" w:hAnsi="Garamond"/>
          <w:sz w:val="8"/>
        </w:rPr>
      </w:pPr>
    </w:p>
    <w:p w14:paraId="5ECCDF61" w14:textId="7DE48349" w:rsidR="007E5A6B" w:rsidRDefault="007E5A6B" w:rsidP="007E5A6B">
      <w:pPr>
        <w:pStyle w:val="Sansinterligne"/>
        <w:jc w:val="both"/>
        <w:rPr>
          <w:rFonts w:ascii="Garamond" w:hAnsi="Garamond"/>
          <w:sz w:val="20"/>
        </w:rPr>
      </w:pPr>
      <w:r w:rsidRPr="007E5A6B">
        <w:rPr>
          <w:rFonts w:ascii="Garamond" w:hAnsi="Garamond"/>
          <w:sz w:val="20"/>
        </w:rPr>
        <w:t xml:space="preserve">Si, suite à ces révélations l’équipe refuse de l’aider, le noble supplie qu’on l’aide, la peau s’illumine et rétréci, l’homme semble encore plus faible et, s’ils ne réussissent pas un jet de </w:t>
      </w:r>
      <w:r w:rsidRPr="007E5A6B">
        <w:rPr>
          <w:rFonts w:ascii="Garamond" w:hAnsi="Garamond"/>
          <w:i/>
          <w:iCs/>
          <w:sz w:val="20"/>
        </w:rPr>
        <w:t xml:space="preserve">Résistance à la magie </w:t>
      </w:r>
      <w:r w:rsidRPr="007E5A6B">
        <w:rPr>
          <w:rFonts w:ascii="Garamond" w:hAnsi="Garamond"/>
          <w:sz w:val="20"/>
        </w:rPr>
        <w:t xml:space="preserve">SD 25, les </w:t>
      </w:r>
      <w:r w:rsidR="003529F9">
        <w:rPr>
          <w:rFonts w:ascii="Garamond" w:hAnsi="Garamond"/>
          <w:sz w:val="20"/>
        </w:rPr>
        <w:t>joueur(</w:t>
      </w:r>
      <w:proofErr w:type="spellStart"/>
      <w:r w:rsidR="003529F9">
        <w:rPr>
          <w:rFonts w:ascii="Garamond" w:hAnsi="Garamond"/>
          <w:sz w:val="20"/>
        </w:rPr>
        <w:t>euse</w:t>
      </w:r>
      <w:proofErr w:type="spellEnd"/>
      <w:r w:rsidR="003529F9">
        <w:rPr>
          <w:rFonts w:ascii="Garamond" w:hAnsi="Garamond"/>
          <w:sz w:val="20"/>
        </w:rPr>
        <w:t>)s</w:t>
      </w:r>
      <w:r w:rsidRPr="007E5A6B">
        <w:rPr>
          <w:rFonts w:ascii="Garamond" w:hAnsi="Garamond"/>
          <w:sz w:val="20"/>
        </w:rPr>
        <w:t xml:space="preserve"> se sentent obligés d’aider le vieil homme. Passez à la </w:t>
      </w:r>
      <w:r w:rsidRPr="007E5A6B">
        <w:rPr>
          <w:rFonts w:ascii="Garamond" w:hAnsi="Garamond"/>
          <w:b/>
          <w:bCs/>
          <w:sz w:val="20"/>
        </w:rPr>
        <w:t>section : ensorcelés</w:t>
      </w:r>
      <w:r w:rsidRPr="007E5A6B">
        <w:rPr>
          <w:rFonts w:ascii="Garamond" w:hAnsi="Garamond"/>
          <w:sz w:val="20"/>
        </w:rPr>
        <w:t xml:space="preserve">. S’ils acceptent, passez à la </w:t>
      </w:r>
      <w:r w:rsidRPr="007E5A6B">
        <w:rPr>
          <w:rFonts w:ascii="Garamond" w:hAnsi="Garamond"/>
          <w:b/>
          <w:bCs/>
          <w:sz w:val="20"/>
        </w:rPr>
        <w:t>section : pénitence</w:t>
      </w:r>
      <w:r w:rsidRPr="007E5A6B">
        <w:rPr>
          <w:rFonts w:ascii="Garamond" w:hAnsi="Garamond"/>
          <w:sz w:val="20"/>
        </w:rPr>
        <w:t>.</w:t>
      </w:r>
    </w:p>
    <w:p w14:paraId="02E851F9" w14:textId="77777777" w:rsidR="007E5A6B" w:rsidRPr="007E5A6B" w:rsidRDefault="007E5A6B" w:rsidP="007E5A6B">
      <w:pPr>
        <w:pStyle w:val="Sansinterligne"/>
        <w:jc w:val="both"/>
        <w:rPr>
          <w:rFonts w:ascii="Garamond" w:hAnsi="Garamond"/>
          <w:sz w:val="8"/>
        </w:rPr>
      </w:pPr>
    </w:p>
    <w:p w14:paraId="74A263D4" w14:textId="77777777" w:rsidR="007E5A6B" w:rsidRPr="007E5A6B" w:rsidRDefault="007E5A6B" w:rsidP="007E5A6B">
      <w:pPr>
        <w:pStyle w:val="Sansinterligne"/>
        <w:jc w:val="both"/>
        <w:rPr>
          <w:rFonts w:ascii="Garamond" w:hAnsi="Garamond"/>
          <w:sz w:val="20"/>
        </w:rPr>
      </w:pPr>
      <w:r w:rsidRPr="007E5A6B">
        <w:rPr>
          <w:rFonts w:ascii="Garamond" w:hAnsi="Garamond"/>
          <w:sz w:val="20"/>
        </w:rPr>
        <w:t xml:space="preserve">{Annotation : </w:t>
      </w:r>
      <w:proofErr w:type="spellStart"/>
      <w:r w:rsidRPr="007E5A6B">
        <w:rPr>
          <w:rFonts w:ascii="Garamond" w:hAnsi="Garamond"/>
          <w:sz w:val="20"/>
        </w:rPr>
        <w:t>Madorn</w:t>
      </w:r>
      <w:proofErr w:type="spellEnd"/>
      <w:r w:rsidRPr="007E5A6B">
        <w:rPr>
          <w:rFonts w:ascii="Garamond" w:hAnsi="Garamond"/>
          <w:sz w:val="20"/>
        </w:rPr>
        <w:t xml:space="preserve"> n'aimait plus </w:t>
      </w:r>
      <w:proofErr w:type="spellStart"/>
      <w:r w:rsidRPr="007E5A6B">
        <w:rPr>
          <w:rFonts w:ascii="Garamond" w:hAnsi="Garamond"/>
          <w:sz w:val="20"/>
        </w:rPr>
        <w:t>Bellima</w:t>
      </w:r>
      <w:proofErr w:type="spellEnd"/>
      <w:r w:rsidRPr="007E5A6B">
        <w:rPr>
          <w:rFonts w:ascii="Garamond" w:hAnsi="Garamond"/>
          <w:sz w:val="20"/>
        </w:rPr>
        <w:t xml:space="preserve"> lorsqu'elle était enceinte. C'est par ce désamour que le Couvin a été engendré.}</w:t>
      </w:r>
    </w:p>
    <w:p w14:paraId="4A11073D" w14:textId="7E967F4E" w:rsidR="00EF1B87" w:rsidRPr="00B76849" w:rsidRDefault="00EF1B87" w:rsidP="007E5A6B">
      <w:pPr>
        <w:pStyle w:val="Sansinterligne"/>
        <w:jc w:val="both"/>
        <w:rPr>
          <w:rFonts w:ascii="Garamond" w:hAnsi="Garamond"/>
          <w:sz w:val="24"/>
        </w:rPr>
      </w:pPr>
    </w:p>
    <w:p w14:paraId="0A4F82A2" w14:textId="01A6C765" w:rsidR="00EF1B87" w:rsidRPr="005D01C5" w:rsidRDefault="00EF1B87" w:rsidP="00EF1B87">
      <w:pPr>
        <w:pStyle w:val="Sansinterligne"/>
        <w:jc w:val="both"/>
        <w:rPr>
          <w:rFonts w:ascii="Garamond" w:hAnsi="Garamond"/>
          <w:b/>
          <w:sz w:val="20"/>
          <w:szCs w:val="20"/>
          <w:u w:val="single"/>
        </w:rPr>
      </w:pPr>
      <w:r>
        <w:rPr>
          <w:rFonts w:ascii="Garamond" w:hAnsi="Garamond"/>
          <w:b/>
          <w:color w:val="0070C0"/>
          <w:sz w:val="32"/>
          <w:szCs w:val="20"/>
          <w:u w:val="single"/>
        </w:rPr>
        <w:t>Ensorcelés :</w:t>
      </w:r>
    </w:p>
    <w:p w14:paraId="275341AB" w14:textId="77777777" w:rsidR="00EF1B87" w:rsidRPr="00E6256B" w:rsidRDefault="00EF1B87" w:rsidP="00EF1B87">
      <w:pPr>
        <w:pStyle w:val="Sansinterligne"/>
        <w:jc w:val="both"/>
        <w:rPr>
          <w:rFonts w:ascii="Garamond" w:hAnsi="Garamond"/>
          <w:sz w:val="14"/>
        </w:rPr>
      </w:pPr>
    </w:p>
    <w:p w14:paraId="1F02E0B6" w14:textId="007A6B4F" w:rsidR="00C765AF" w:rsidRDefault="00C765AF" w:rsidP="00C765AF">
      <w:pPr>
        <w:pStyle w:val="Sansinterligne"/>
        <w:jc w:val="both"/>
        <w:rPr>
          <w:rFonts w:ascii="Garamond" w:hAnsi="Garamond"/>
          <w:sz w:val="24"/>
        </w:rPr>
      </w:pPr>
      <w:r w:rsidRPr="00C765AF">
        <w:rPr>
          <w:rFonts w:ascii="Garamond" w:hAnsi="Garamond"/>
          <w:sz w:val="20"/>
        </w:rPr>
        <w:t xml:space="preserve">Les personnages qui ont raté le test ne peuvent s’empêcher de vouloir aider l’homme qui est face à eux, accablé par ses propres erreurs de jeunesse. Si l’équipe cherche à en apprendre plus sur ce qu’il s’est réellement passé le jour où l’homme a eu la peau, passez à la </w:t>
      </w:r>
      <w:r w:rsidRPr="00C765AF">
        <w:rPr>
          <w:rFonts w:ascii="Garamond" w:hAnsi="Garamond"/>
          <w:b/>
          <w:bCs/>
          <w:sz w:val="20"/>
        </w:rPr>
        <w:t>section : interrogatoire musclé</w:t>
      </w:r>
      <w:r w:rsidRPr="00C765AF">
        <w:rPr>
          <w:rFonts w:ascii="Garamond" w:hAnsi="Garamond"/>
          <w:sz w:val="20"/>
        </w:rPr>
        <w:t xml:space="preserve">. Si le groupe part sans interroger plus </w:t>
      </w:r>
      <w:proofErr w:type="spellStart"/>
      <w:r w:rsidRPr="00C765AF">
        <w:rPr>
          <w:rFonts w:ascii="Garamond" w:hAnsi="Garamond"/>
          <w:sz w:val="20"/>
        </w:rPr>
        <w:t>Madorn</w:t>
      </w:r>
      <w:proofErr w:type="spellEnd"/>
      <w:r w:rsidRPr="00C765AF">
        <w:rPr>
          <w:rFonts w:ascii="Garamond" w:hAnsi="Garamond"/>
          <w:sz w:val="20"/>
        </w:rPr>
        <w:t xml:space="preserve">, passez à la </w:t>
      </w:r>
      <w:r w:rsidRPr="00C765AF">
        <w:rPr>
          <w:rFonts w:ascii="Garamond" w:hAnsi="Garamond"/>
          <w:b/>
          <w:bCs/>
          <w:sz w:val="20"/>
        </w:rPr>
        <w:t>section : recherches dans le vent</w:t>
      </w:r>
      <w:r w:rsidRPr="00C765AF">
        <w:rPr>
          <w:rFonts w:ascii="Garamond" w:hAnsi="Garamond"/>
          <w:sz w:val="20"/>
        </w:rPr>
        <w:t>. Si le groupe a déjà appris la réalité des faits durant l’interrogatoire,</w:t>
      </w:r>
      <w:r>
        <w:rPr>
          <w:rFonts w:ascii="Garamond" w:hAnsi="Garamond"/>
          <w:sz w:val="20"/>
        </w:rPr>
        <w:t xml:space="preserve"> </w:t>
      </w:r>
      <w:r w:rsidR="00EF1B87" w:rsidRPr="00EF1B87">
        <w:rPr>
          <w:rFonts w:ascii="Garamond" w:hAnsi="Garamond"/>
          <w:sz w:val="20"/>
        </w:rPr>
        <w:t xml:space="preserve">passez à la </w:t>
      </w:r>
      <w:r w:rsidR="00EF1B87">
        <w:rPr>
          <w:rFonts w:ascii="Garamond" w:hAnsi="Garamond"/>
          <w:b/>
          <w:bCs/>
          <w:sz w:val="20"/>
        </w:rPr>
        <w:t>section</w:t>
      </w:r>
      <w:r w:rsidR="00EF1B87" w:rsidRPr="00EF1B87">
        <w:rPr>
          <w:rFonts w:ascii="Garamond" w:hAnsi="Garamond"/>
          <w:b/>
          <w:bCs/>
          <w:sz w:val="20"/>
        </w:rPr>
        <w:t xml:space="preserve"> pénitence</w:t>
      </w:r>
      <w:r w:rsidR="00EF1B87" w:rsidRPr="00EF1B87">
        <w:rPr>
          <w:rFonts w:ascii="Garamond" w:hAnsi="Garamond"/>
          <w:sz w:val="20"/>
        </w:rPr>
        <w:t>.</w:t>
      </w:r>
      <w:r w:rsidRPr="00C765AF">
        <w:rPr>
          <w:rFonts w:ascii="Garamond" w:hAnsi="Garamond"/>
          <w:sz w:val="24"/>
        </w:rPr>
        <w:t xml:space="preserve"> </w:t>
      </w:r>
    </w:p>
    <w:p w14:paraId="4C735B17" w14:textId="77777777" w:rsidR="00C765AF" w:rsidRPr="00B76849" w:rsidRDefault="00C765AF" w:rsidP="00C765AF">
      <w:pPr>
        <w:pStyle w:val="Sansinterligne"/>
        <w:jc w:val="both"/>
        <w:rPr>
          <w:rFonts w:ascii="Garamond" w:hAnsi="Garamond"/>
          <w:sz w:val="24"/>
        </w:rPr>
      </w:pPr>
    </w:p>
    <w:p w14:paraId="17AA7564" w14:textId="77777777" w:rsidR="00C765AF" w:rsidRPr="005D01C5" w:rsidRDefault="00C765AF" w:rsidP="00C765AF">
      <w:pPr>
        <w:pStyle w:val="Sansinterligne"/>
        <w:jc w:val="both"/>
        <w:rPr>
          <w:rFonts w:ascii="Garamond" w:hAnsi="Garamond"/>
          <w:b/>
          <w:sz w:val="20"/>
          <w:szCs w:val="20"/>
          <w:u w:val="single"/>
        </w:rPr>
      </w:pPr>
      <w:r>
        <w:rPr>
          <w:rFonts w:ascii="Garamond" w:hAnsi="Garamond"/>
          <w:b/>
          <w:color w:val="0070C0"/>
          <w:sz w:val="32"/>
          <w:szCs w:val="20"/>
          <w:u w:val="single"/>
        </w:rPr>
        <w:t>Pénitence :</w:t>
      </w:r>
    </w:p>
    <w:p w14:paraId="01662F02" w14:textId="77777777" w:rsidR="00C765AF" w:rsidRPr="00E6256B" w:rsidRDefault="00C765AF" w:rsidP="00C765AF">
      <w:pPr>
        <w:pStyle w:val="Sansinterligne"/>
        <w:jc w:val="both"/>
        <w:rPr>
          <w:rFonts w:ascii="Garamond" w:hAnsi="Garamond"/>
          <w:sz w:val="14"/>
        </w:rPr>
      </w:pPr>
    </w:p>
    <w:p w14:paraId="2FD04CCE" w14:textId="3CE6C38C" w:rsidR="00C765AF" w:rsidRDefault="00C765AF" w:rsidP="00C765AF">
      <w:pPr>
        <w:pStyle w:val="Sansinterligne"/>
        <w:jc w:val="both"/>
        <w:rPr>
          <w:rFonts w:ascii="Garamond" w:hAnsi="Garamond"/>
          <w:sz w:val="20"/>
        </w:rPr>
      </w:pPr>
      <w:r w:rsidRPr="00C765AF">
        <w:rPr>
          <w:rFonts w:ascii="Garamond" w:hAnsi="Garamond"/>
          <w:sz w:val="20"/>
        </w:rPr>
        <w:t xml:space="preserve">Un test en </w:t>
      </w:r>
      <w:r w:rsidRPr="00C765AF">
        <w:rPr>
          <w:rFonts w:ascii="Garamond" w:hAnsi="Garamond"/>
          <w:i/>
          <w:iCs/>
          <w:sz w:val="20"/>
        </w:rPr>
        <w:t xml:space="preserve">Formation de </w:t>
      </w:r>
      <w:proofErr w:type="spellStart"/>
      <w:r w:rsidR="003529F9">
        <w:rPr>
          <w:rFonts w:ascii="Garamond" w:hAnsi="Garamond"/>
          <w:i/>
          <w:iCs/>
          <w:sz w:val="20"/>
        </w:rPr>
        <w:t>Sorceleur</w:t>
      </w:r>
      <w:proofErr w:type="spellEnd"/>
      <w:r w:rsidRPr="00C765AF">
        <w:rPr>
          <w:rFonts w:ascii="Garamond" w:hAnsi="Garamond"/>
          <w:sz w:val="20"/>
        </w:rPr>
        <w:t xml:space="preserve">, </w:t>
      </w:r>
      <w:r w:rsidRPr="00C765AF">
        <w:rPr>
          <w:rFonts w:ascii="Garamond" w:hAnsi="Garamond"/>
          <w:i/>
          <w:iCs/>
          <w:sz w:val="20"/>
        </w:rPr>
        <w:t>Initié des dieux</w:t>
      </w:r>
      <w:r w:rsidRPr="00C765AF">
        <w:rPr>
          <w:rFonts w:ascii="Garamond" w:hAnsi="Garamond"/>
          <w:sz w:val="20"/>
        </w:rPr>
        <w:t xml:space="preserve"> ou </w:t>
      </w:r>
      <w:r w:rsidRPr="00C765AF">
        <w:rPr>
          <w:rFonts w:ascii="Garamond" w:hAnsi="Garamond"/>
          <w:i/>
          <w:iCs/>
          <w:sz w:val="20"/>
        </w:rPr>
        <w:t xml:space="preserve">Exercice de la magie </w:t>
      </w:r>
      <w:r w:rsidRPr="00C765AF">
        <w:rPr>
          <w:rFonts w:ascii="Garamond" w:hAnsi="Garamond"/>
          <w:sz w:val="20"/>
        </w:rPr>
        <w:t xml:space="preserve">SD 18 peut vous permettre de donner des pistes de recherche aux </w:t>
      </w:r>
      <w:r w:rsidR="003529F9">
        <w:rPr>
          <w:rFonts w:ascii="Garamond" w:hAnsi="Garamond"/>
          <w:sz w:val="20"/>
        </w:rPr>
        <w:t>joueur(</w:t>
      </w:r>
      <w:proofErr w:type="spellStart"/>
      <w:r w:rsidR="003529F9">
        <w:rPr>
          <w:rFonts w:ascii="Garamond" w:hAnsi="Garamond"/>
          <w:sz w:val="20"/>
        </w:rPr>
        <w:t>euse</w:t>
      </w:r>
      <w:proofErr w:type="spellEnd"/>
      <w:r w:rsidR="003529F9">
        <w:rPr>
          <w:rFonts w:ascii="Garamond" w:hAnsi="Garamond"/>
          <w:sz w:val="20"/>
        </w:rPr>
        <w:t>)s</w:t>
      </w:r>
      <w:r w:rsidRPr="00C765AF">
        <w:rPr>
          <w:rFonts w:ascii="Garamond" w:hAnsi="Garamond"/>
          <w:sz w:val="20"/>
        </w:rPr>
        <w:t xml:space="preserve"> s’ils sont perdus. Vous pouvez leur demander quels éléments ils possèdent et peut-être leur rappeler que le druide n’était pas sûr de l’histoire qu’il a </w:t>
      </w:r>
      <w:proofErr w:type="gramStart"/>
      <w:r w:rsidRPr="00C765AF">
        <w:rPr>
          <w:rFonts w:ascii="Garamond" w:hAnsi="Garamond"/>
          <w:sz w:val="20"/>
        </w:rPr>
        <w:t>raconté</w:t>
      </w:r>
      <w:proofErr w:type="gramEnd"/>
      <w:r w:rsidRPr="00C765AF">
        <w:rPr>
          <w:rFonts w:ascii="Garamond" w:hAnsi="Garamond"/>
          <w:sz w:val="20"/>
        </w:rPr>
        <w:t xml:space="preserve"> aux </w:t>
      </w:r>
      <w:r w:rsidR="003529F9">
        <w:rPr>
          <w:rFonts w:ascii="Garamond" w:hAnsi="Garamond"/>
          <w:sz w:val="20"/>
        </w:rPr>
        <w:t>joueur(</w:t>
      </w:r>
      <w:proofErr w:type="spellStart"/>
      <w:r w:rsidR="003529F9">
        <w:rPr>
          <w:rFonts w:ascii="Garamond" w:hAnsi="Garamond"/>
          <w:sz w:val="20"/>
        </w:rPr>
        <w:t>euse</w:t>
      </w:r>
      <w:proofErr w:type="spellEnd"/>
      <w:r w:rsidR="003529F9">
        <w:rPr>
          <w:rFonts w:ascii="Garamond" w:hAnsi="Garamond"/>
          <w:sz w:val="20"/>
        </w:rPr>
        <w:t>)s</w:t>
      </w:r>
      <w:r w:rsidRPr="00C765AF">
        <w:rPr>
          <w:rFonts w:ascii="Garamond" w:hAnsi="Garamond"/>
          <w:sz w:val="20"/>
        </w:rPr>
        <w:t xml:space="preserve"> (s’il leur a dit), que le noble semblait cacher quelque chose lorsqu’il a raconté ce qu’il a vécu (s’il le groupe avait réussi le test en </w:t>
      </w:r>
      <w:r w:rsidRPr="00C765AF">
        <w:rPr>
          <w:rFonts w:ascii="Garamond" w:hAnsi="Garamond"/>
          <w:i/>
          <w:iCs/>
          <w:sz w:val="20"/>
        </w:rPr>
        <w:t>Psychologie</w:t>
      </w:r>
      <w:r w:rsidRPr="00C765AF">
        <w:rPr>
          <w:rFonts w:ascii="Garamond" w:hAnsi="Garamond"/>
          <w:sz w:val="20"/>
        </w:rPr>
        <w:t>) ou leur donner des pistes sur différents moyens de résoudre les malédictions d’après des évènements qu’ils ont pu vivre, entendre, ...</w:t>
      </w:r>
    </w:p>
    <w:p w14:paraId="7B3D1F3D" w14:textId="77777777" w:rsidR="00C765AF" w:rsidRPr="00C765AF" w:rsidRDefault="00C765AF" w:rsidP="00C765AF">
      <w:pPr>
        <w:pStyle w:val="Sansinterligne"/>
        <w:jc w:val="both"/>
        <w:rPr>
          <w:rFonts w:ascii="Garamond" w:hAnsi="Garamond"/>
          <w:sz w:val="8"/>
        </w:rPr>
      </w:pPr>
    </w:p>
    <w:p w14:paraId="651F46BD" w14:textId="72E4547A" w:rsidR="00C765AF" w:rsidRDefault="00C765AF" w:rsidP="00C765AF">
      <w:pPr>
        <w:pStyle w:val="Sansinterligne"/>
        <w:jc w:val="both"/>
        <w:rPr>
          <w:rFonts w:ascii="Garamond" w:hAnsi="Garamond"/>
          <w:sz w:val="20"/>
        </w:rPr>
      </w:pPr>
      <w:r w:rsidRPr="00C765AF">
        <w:rPr>
          <w:rFonts w:ascii="Garamond" w:hAnsi="Garamond"/>
          <w:sz w:val="20"/>
        </w:rPr>
        <w:t xml:space="preserve">Ici, </w:t>
      </w:r>
      <w:proofErr w:type="spellStart"/>
      <w:r w:rsidRPr="00C765AF">
        <w:rPr>
          <w:rFonts w:ascii="Garamond" w:hAnsi="Garamond"/>
          <w:sz w:val="20"/>
        </w:rPr>
        <w:t>Madorn</w:t>
      </w:r>
      <w:proofErr w:type="spellEnd"/>
      <w:r w:rsidRPr="00C765AF">
        <w:rPr>
          <w:rFonts w:ascii="Garamond" w:hAnsi="Garamond"/>
          <w:sz w:val="20"/>
        </w:rPr>
        <w:t xml:space="preserve"> a tout obtenu suite à la mort d’une elfe et a profité de la magie des peuples anciens sans prendre garde aux mises en garde d’une représentante de ces peuples. Pour lever la malédiction, il faut que </w:t>
      </w:r>
      <w:proofErr w:type="spellStart"/>
      <w:r w:rsidRPr="00C765AF">
        <w:rPr>
          <w:rFonts w:ascii="Garamond" w:hAnsi="Garamond"/>
          <w:sz w:val="20"/>
        </w:rPr>
        <w:t>Madorn</w:t>
      </w:r>
      <w:proofErr w:type="spellEnd"/>
      <w:r w:rsidRPr="00C765AF">
        <w:rPr>
          <w:rFonts w:ascii="Garamond" w:hAnsi="Garamond"/>
          <w:sz w:val="20"/>
        </w:rPr>
        <w:t xml:space="preserve"> aille dans les bois, retrouve la chaumière de l’elfe et qu’il fasse un dernier vœu : celui de retourner dans le bordel où il a tout perdu.</w:t>
      </w:r>
    </w:p>
    <w:p w14:paraId="3C89CD1F" w14:textId="77777777" w:rsidR="00C765AF" w:rsidRPr="00C765AF" w:rsidRDefault="00C765AF" w:rsidP="00C765AF">
      <w:pPr>
        <w:pStyle w:val="Sansinterligne"/>
        <w:jc w:val="both"/>
        <w:rPr>
          <w:rFonts w:ascii="Garamond" w:hAnsi="Garamond"/>
          <w:sz w:val="8"/>
        </w:rPr>
      </w:pPr>
    </w:p>
    <w:p w14:paraId="7BE99A92" w14:textId="77777777" w:rsidR="00C765AF" w:rsidRPr="00C765AF" w:rsidRDefault="00C765AF" w:rsidP="00C765AF">
      <w:pPr>
        <w:pStyle w:val="Sansinterligne"/>
        <w:jc w:val="both"/>
        <w:rPr>
          <w:rFonts w:ascii="Garamond" w:hAnsi="Garamond"/>
          <w:sz w:val="20"/>
        </w:rPr>
      </w:pPr>
      <w:r w:rsidRPr="00C765AF">
        <w:rPr>
          <w:rFonts w:ascii="Garamond" w:hAnsi="Garamond"/>
          <w:sz w:val="20"/>
        </w:rPr>
        <w:t xml:space="preserve">Pour cela, </w:t>
      </w:r>
      <w:proofErr w:type="spellStart"/>
      <w:r w:rsidRPr="00C765AF">
        <w:rPr>
          <w:rFonts w:ascii="Garamond" w:hAnsi="Garamond"/>
          <w:sz w:val="20"/>
        </w:rPr>
        <w:t>Madorn</w:t>
      </w:r>
      <w:proofErr w:type="spellEnd"/>
      <w:r w:rsidRPr="00C765AF">
        <w:rPr>
          <w:rFonts w:ascii="Garamond" w:hAnsi="Garamond"/>
          <w:sz w:val="20"/>
        </w:rPr>
        <w:t xml:space="preserve"> doit guider le groupe jusqu’à l’ancien bois mais aussi à l’intérieur de ce dernier.</w:t>
      </w:r>
    </w:p>
    <w:p w14:paraId="4BDBD20B" w14:textId="77777777" w:rsidR="00C765AF" w:rsidRPr="00C765AF" w:rsidRDefault="00C765AF" w:rsidP="00C765AF">
      <w:pPr>
        <w:pStyle w:val="Sansinterligne"/>
        <w:jc w:val="both"/>
        <w:rPr>
          <w:rFonts w:ascii="Garamond" w:hAnsi="Garamond"/>
          <w:sz w:val="20"/>
        </w:rPr>
      </w:pPr>
      <w:r w:rsidRPr="00C765AF">
        <w:rPr>
          <w:rFonts w:ascii="Garamond" w:hAnsi="Garamond"/>
          <w:sz w:val="20"/>
        </w:rPr>
        <w:t xml:space="preserve">Passez à la </w:t>
      </w:r>
      <w:r w:rsidRPr="00C765AF">
        <w:rPr>
          <w:rFonts w:ascii="Garamond" w:hAnsi="Garamond"/>
          <w:b/>
          <w:bCs/>
          <w:sz w:val="20"/>
        </w:rPr>
        <w:t>section : retour dans les bois</w:t>
      </w:r>
      <w:r w:rsidRPr="00C765AF">
        <w:rPr>
          <w:rFonts w:ascii="Garamond" w:hAnsi="Garamond"/>
          <w:sz w:val="20"/>
        </w:rPr>
        <w:t>.</w:t>
      </w:r>
    </w:p>
    <w:p w14:paraId="75ECC765" w14:textId="77777777" w:rsidR="00C765AF" w:rsidRPr="00B76849" w:rsidRDefault="00C765AF" w:rsidP="00BF407E">
      <w:pPr>
        <w:pStyle w:val="Sansinterligne"/>
        <w:jc w:val="both"/>
        <w:rPr>
          <w:rFonts w:ascii="Garamond" w:hAnsi="Garamond"/>
          <w:sz w:val="24"/>
        </w:rPr>
      </w:pPr>
    </w:p>
    <w:p w14:paraId="00B0BD94" w14:textId="53D778BE" w:rsidR="00BF407E" w:rsidRPr="005D01C5" w:rsidRDefault="00BF407E" w:rsidP="00BF407E">
      <w:pPr>
        <w:pStyle w:val="Sansinterligne"/>
        <w:jc w:val="both"/>
        <w:rPr>
          <w:rFonts w:ascii="Garamond" w:hAnsi="Garamond"/>
          <w:b/>
          <w:sz w:val="20"/>
          <w:szCs w:val="20"/>
          <w:u w:val="single"/>
        </w:rPr>
      </w:pPr>
      <w:r>
        <w:rPr>
          <w:rFonts w:ascii="Garamond" w:hAnsi="Garamond"/>
          <w:b/>
          <w:color w:val="0070C0"/>
          <w:sz w:val="32"/>
          <w:szCs w:val="20"/>
          <w:u w:val="single"/>
        </w:rPr>
        <w:t>Retour dans les bois :</w:t>
      </w:r>
    </w:p>
    <w:p w14:paraId="1765872C" w14:textId="77777777" w:rsidR="00BF407E" w:rsidRPr="00E6256B" w:rsidRDefault="00BF407E" w:rsidP="00BF407E">
      <w:pPr>
        <w:pStyle w:val="Sansinterligne"/>
        <w:jc w:val="both"/>
        <w:rPr>
          <w:rFonts w:ascii="Garamond" w:hAnsi="Garamond"/>
          <w:sz w:val="14"/>
        </w:rPr>
      </w:pPr>
    </w:p>
    <w:p w14:paraId="67688A75" w14:textId="280A03F6" w:rsidR="00E6256B" w:rsidRPr="00E6256B" w:rsidRDefault="00C765AF" w:rsidP="00E6256B">
      <w:pPr>
        <w:pStyle w:val="Sansinterligne"/>
        <w:jc w:val="both"/>
        <w:rPr>
          <w:rFonts w:ascii="Garamond" w:hAnsi="Garamond"/>
          <w:sz w:val="20"/>
        </w:rPr>
      </w:pPr>
      <w:r w:rsidRPr="00C765AF">
        <w:rPr>
          <w:rFonts w:ascii="Garamond" w:hAnsi="Garamond"/>
          <w:sz w:val="20"/>
        </w:rPr>
        <w:t xml:space="preserve">Les médaillons de </w:t>
      </w:r>
      <w:proofErr w:type="spellStart"/>
      <w:r w:rsidR="003529F9">
        <w:rPr>
          <w:rFonts w:ascii="Garamond" w:hAnsi="Garamond"/>
          <w:sz w:val="20"/>
        </w:rPr>
        <w:t>Sorceleur</w:t>
      </w:r>
      <w:r w:rsidRPr="00C765AF">
        <w:rPr>
          <w:rFonts w:ascii="Garamond" w:hAnsi="Garamond"/>
          <w:sz w:val="20"/>
        </w:rPr>
        <w:t>s</w:t>
      </w:r>
      <w:proofErr w:type="spellEnd"/>
      <w:r w:rsidRPr="00C765AF">
        <w:rPr>
          <w:rFonts w:ascii="Garamond" w:hAnsi="Garamond"/>
          <w:sz w:val="20"/>
        </w:rPr>
        <w:t xml:space="preserve"> vibrent régulièrement dans ce bois. Cependant, contrairement au premier passage de </w:t>
      </w:r>
      <w:proofErr w:type="spellStart"/>
      <w:r w:rsidRPr="00C765AF">
        <w:rPr>
          <w:rFonts w:ascii="Garamond" w:hAnsi="Garamond"/>
          <w:sz w:val="20"/>
        </w:rPr>
        <w:t>Madorn</w:t>
      </w:r>
      <w:proofErr w:type="spellEnd"/>
      <w:r w:rsidRPr="00C765AF">
        <w:rPr>
          <w:rFonts w:ascii="Garamond" w:hAnsi="Garamond"/>
          <w:sz w:val="20"/>
        </w:rPr>
        <w:t xml:space="preserve"> dans ces lieux maudits, des créatures attaquent les personnages. L’équipe va croiser un </w:t>
      </w:r>
      <w:proofErr w:type="spellStart"/>
      <w:r w:rsidRPr="00C765AF">
        <w:rPr>
          <w:rFonts w:ascii="Garamond" w:hAnsi="Garamond"/>
          <w:sz w:val="20"/>
        </w:rPr>
        <w:t>brumelin</w:t>
      </w:r>
      <w:proofErr w:type="spellEnd"/>
      <w:r w:rsidRPr="00C765AF">
        <w:rPr>
          <w:rFonts w:ascii="Garamond" w:hAnsi="Garamond"/>
          <w:sz w:val="20"/>
        </w:rPr>
        <w:t xml:space="preserve"> avant de s’enfoncer plus en avant dans les bois. Le soleil n’éclaire presque plus et disparaît presque entièrement, laissant le groupe dans la </w:t>
      </w:r>
    </w:p>
    <w:p w14:paraId="7AB34E2D" w14:textId="77777777" w:rsidR="00E6256B" w:rsidRDefault="00E6256B" w:rsidP="00E6256B">
      <w:pPr>
        <w:pStyle w:val="Sansinterligne"/>
        <w:jc w:val="both"/>
        <w:rPr>
          <w:rFonts w:ascii="Garamond" w:hAnsi="Garamond"/>
          <w:sz w:val="20"/>
        </w:rPr>
        <w:sectPr w:rsidR="00E6256B" w:rsidSect="0062064E">
          <w:pgSz w:w="11907" w:h="16840" w:code="9"/>
          <w:pgMar w:top="1134" w:right="567" w:bottom="567" w:left="1134" w:header="709" w:footer="709" w:gutter="0"/>
          <w:cols w:num="3" w:space="505" w:equalWidth="0">
            <w:col w:w="851" w:space="505"/>
            <w:col w:w="4309" w:space="232"/>
            <w:col w:w="4309"/>
          </w:cols>
          <w:docGrid w:linePitch="360"/>
        </w:sectPr>
      </w:pPr>
    </w:p>
    <w:p w14:paraId="3FD9B8E3" w14:textId="556EB194" w:rsidR="00C765AF" w:rsidRDefault="00C765AF" w:rsidP="00C765AF">
      <w:pPr>
        <w:pStyle w:val="Sansinterligne"/>
        <w:jc w:val="both"/>
        <w:rPr>
          <w:rFonts w:ascii="Garamond" w:hAnsi="Garamond"/>
          <w:sz w:val="20"/>
        </w:rPr>
      </w:pPr>
      <w:r w:rsidRPr="00C765AF">
        <w:rPr>
          <w:rFonts w:ascii="Garamond" w:hAnsi="Garamond"/>
          <w:sz w:val="20"/>
        </w:rPr>
        <w:lastRenderedPageBreak/>
        <w:t>Pénombre</w:t>
      </w:r>
      <w:r w:rsidRPr="00C765AF">
        <w:rPr>
          <w:rFonts w:ascii="Garamond" w:hAnsi="Garamond"/>
          <w:sz w:val="20"/>
        </w:rPr>
        <w:t xml:space="preserve">. Des bruits résonnent autour de l’équipe, des </w:t>
      </w:r>
      <w:proofErr w:type="spellStart"/>
      <w:r w:rsidRPr="00C765AF">
        <w:rPr>
          <w:rFonts w:ascii="Garamond" w:hAnsi="Garamond"/>
          <w:sz w:val="20"/>
        </w:rPr>
        <w:t>Barghests</w:t>
      </w:r>
      <w:proofErr w:type="spellEnd"/>
      <w:r w:rsidRPr="00C765AF">
        <w:rPr>
          <w:rFonts w:ascii="Garamond" w:hAnsi="Garamond"/>
          <w:sz w:val="20"/>
        </w:rPr>
        <w:t xml:space="preserve"> [nombre de </w:t>
      </w:r>
      <w:r w:rsidR="003529F9">
        <w:rPr>
          <w:rFonts w:ascii="Garamond" w:hAnsi="Garamond"/>
          <w:sz w:val="20"/>
        </w:rPr>
        <w:t>joueur(</w:t>
      </w:r>
      <w:proofErr w:type="spellStart"/>
      <w:r w:rsidR="003529F9">
        <w:rPr>
          <w:rFonts w:ascii="Garamond" w:hAnsi="Garamond"/>
          <w:sz w:val="20"/>
        </w:rPr>
        <w:t>euse</w:t>
      </w:r>
      <w:proofErr w:type="spellEnd"/>
      <w:r w:rsidR="003529F9">
        <w:rPr>
          <w:rFonts w:ascii="Garamond" w:hAnsi="Garamond"/>
          <w:sz w:val="20"/>
        </w:rPr>
        <w:t>)s</w:t>
      </w:r>
      <w:r w:rsidRPr="00C765AF">
        <w:rPr>
          <w:rFonts w:ascii="Garamond" w:hAnsi="Garamond"/>
          <w:sz w:val="20"/>
        </w:rPr>
        <w:t>] suivent le groupe sans attaquer. Le groupe peut passer à l’assaut ou continuer son chemin. Après un long moment à errer dans les bois, la faim et la fatigue commencent à se faire sentir. Personne n’arrive à déterminer depuis combien de temps le groupe erre ici. Le chemin se referme derrière eux, l’équipe retombe sur cet arbre étrange qui, même effondré à cause de la foudre, fait encore des branches qu’il habille de feuilles.</w:t>
      </w:r>
    </w:p>
    <w:p w14:paraId="21EA1AA3" w14:textId="77777777" w:rsidR="0062064E" w:rsidRPr="0062064E" w:rsidRDefault="0062064E" w:rsidP="00C765AF">
      <w:pPr>
        <w:pStyle w:val="Sansinterligne"/>
        <w:jc w:val="both"/>
        <w:rPr>
          <w:rFonts w:ascii="Garamond" w:hAnsi="Garamond"/>
          <w:sz w:val="8"/>
        </w:rPr>
      </w:pPr>
    </w:p>
    <w:p w14:paraId="1E96AF0A" w14:textId="25B3F82C" w:rsidR="00C765AF" w:rsidRPr="00C765AF" w:rsidRDefault="00C765AF" w:rsidP="00C765AF">
      <w:pPr>
        <w:pStyle w:val="Sansinterligne"/>
        <w:jc w:val="both"/>
        <w:rPr>
          <w:rFonts w:ascii="Garamond" w:hAnsi="Garamond"/>
          <w:sz w:val="20"/>
        </w:rPr>
      </w:pPr>
      <w:r w:rsidRPr="00C765AF">
        <w:rPr>
          <w:rFonts w:ascii="Garamond" w:hAnsi="Garamond"/>
          <w:sz w:val="20"/>
        </w:rPr>
        <w:t xml:space="preserve">Chaque personnage doit réussir un test de </w:t>
      </w:r>
      <w:r w:rsidRPr="00C765AF">
        <w:rPr>
          <w:rFonts w:ascii="Garamond" w:hAnsi="Garamond"/>
          <w:i/>
          <w:iCs/>
          <w:sz w:val="20"/>
        </w:rPr>
        <w:t>Courage</w:t>
      </w:r>
      <w:r w:rsidRPr="00C765AF">
        <w:rPr>
          <w:rFonts w:ascii="Garamond" w:hAnsi="Garamond"/>
          <w:sz w:val="20"/>
        </w:rPr>
        <w:t xml:space="preserve"> SD 10 pour ne pas sombrer dans la folie. Faites lancer 1D6 à votre équipe pour savoir combien de temps ils errent dans les bois avant de trouver la chaumière. A chaque heure passée dans le bois avant d’arriver à la maisonnée, refaite faire un test de </w:t>
      </w:r>
      <w:r w:rsidRPr="00C765AF">
        <w:rPr>
          <w:rFonts w:ascii="Garamond" w:hAnsi="Garamond"/>
          <w:i/>
          <w:iCs/>
          <w:sz w:val="20"/>
        </w:rPr>
        <w:t xml:space="preserve">Courage </w:t>
      </w:r>
      <w:r w:rsidRPr="00C765AF">
        <w:rPr>
          <w:rFonts w:ascii="Garamond" w:hAnsi="Garamond"/>
          <w:sz w:val="20"/>
        </w:rPr>
        <w:t xml:space="preserve">à chaque membre du groupe en augmentant le SD de deux par heure (SD 12 pour une heure, 14 pour </w:t>
      </w:r>
      <w:r w:rsidR="0062064E" w:rsidRPr="00C765AF">
        <w:rPr>
          <w:rFonts w:ascii="Garamond" w:hAnsi="Garamond"/>
          <w:sz w:val="20"/>
        </w:rPr>
        <w:t>deux, ...</w:t>
      </w:r>
      <w:r w:rsidRPr="00C765AF">
        <w:rPr>
          <w:rFonts w:ascii="Garamond" w:hAnsi="Garamond"/>
          <w:sz w:val="20"/>
        </w:rPr>
        <w:t>). Si un personnage rate, faites tirer à la personne concernée une conséquence dans la liste des conséquences. Si c’est une réussite critique le personnage obtient un bonus (à tirer dans la table associée) et un échec critique double l’affliction subie.</w:t>
      </w:r>
    </w:p>
    <w:p w14:paraId="15C5CC8E" w14:textId="77777777" w:rsidR="00C765AF" w:rsidRPr="00C765AF" w:rsidRDefault="00C765AF" w:rsidP="00C765AF">
      <w:pPr>
        <w:pStyle w:val="Sansinterligne"/>
        <w:jc w:val="both"/>
        <w:rPr>
          <w:rFonts w:ascii="Garamond" w:hAnsi="Garamond"/>
          <w:sz w:val="20"/>
        </w:rPr>
      </w:pPr>
    </w:p>
    <w:p w14:paraId="7AF6BFFA" w14:textId="77777777" w:rsidR="0062064E" w:rsidRDefault="00C765AF" w:rsidP="0062064E">
      <w:pPr>
        <w:pStyle w:val="Sansinterligne"/>
        <w:jc w:val="both"/>
        <w:rPr>
          <w:rFonts w:ascii="Garamond" w:hAnsi="Garamond"/>
          <w:sz w:val="20"/>
        </w:rPr>
      </w:pPr>
      <w:r w:rsidRPr="00C765AF">
        <w:rPr>
          <w:rFonts w:ascii="Garamond" w:hAnsi="Garamond"/>
          <w:sz w:val="20"/>
        </w:rPr>
        <w:t>{Annotation : voici les diverses conséquences que les personnages peuvent avoir au cours de leur périple dans les bois</w:t>
      </w:r>
    </w:p>
    <w:p w14:paraId="672FCF28" w14:textId="77777777" w:rsidR="0062064E" w:rsidRPr="0062064E" w:rsidRDefault="0062064E" w:rsidP="0062064E">
      <w:pPr>
        <w:pStyle w:val="Sansinterligne"/>
        <w:jc w:val="both"/>
        <w:rPr>
          <w:rFonts w:ascii="Garamond" w:hAnsi="Garamond"/>
          <w:sz w:val="8"/>
        </w:rPr>
      </w:pPr>
    </w:p>
    <w:tbl>
      <w:tblPr>
        <w:tblW w:w="22528" w:type="pct"/>
        <w:tblCellMar>
          <w:left w:w="70" w:type="dxa"/>
          <w:right w:w="70" w:type="dxa"/>
        </w:tblCellMar>
        <w:tblLook w:val="04A0" w:firstRow="1" w:lastRow="0" w:firstColumn="1" w:lastColumn="0" w:noHBand="0" w:noVBand="1"/>
      </w:tblPr>
      <w:tblGrid>
        <w:gridCol w:w="424"/>
        <w:gridCol w:w="1280"/>
        <w:gridCol w:w="2761"/>
      </w:tblGrid>
      <w:tr w:rsidR="0062064E" w:rsidRPr="00C765AF" w14:paraId="00FAEF2F" w14:textId="77777777" w:rsidTr="0062064E">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4472C4"/>
            <w:vAlign w:val="center"/>
            <w:hideMark/>
          </w:tcPr>
          <w:p w14:paraId="302B1CC1" w14:textId="77777777" w:rsidR="0062064E" w:rsidRPr="00C765AF" w:rsidRDefault="0062064E" w:rsidP="00F8376D">
            <w:pPr>
              <w:spacing w:after="0" w:line="240" w:lineRule="auto"/>
              <w:jc w:val="center"/>
              <w:rPr>
                <w:rFonts w:ascii="Garamond" w:eastAsia="Times New Roman" w:hAnsi="Garamond" w:cs="Calibri"/>
                <w:b/>
                <w:bCs/>
                <w:color w:val="FFFFFF"/>
                <w:sz w:val="20"/>
                <w:szCs w:val="20"/>
                <w:lang w:eastAsia="fr-FR"/>
              </w:rPr>
            </w:pPr>
            <w:r w:rsidRPr="00C765AF">
              <w:rPr>
                <w:rFonts w:ascii="Garamond" w:eastAsia="Times New Roman" w:hAnsi="Garamond" w:cs="Calibri"/>
                <w:b/>
                <w:bCs/>
                <w:color w:val="FFFFFF"/>
                <w:sz w:val="20"/>
                <w:szCs w:val="20"/>
                <w:lang w:eastAsia="fr-FR"/>
              </w:rPr>
              <w:t>Conséquence d’échec</w:t>
            </w:r>
          </w:p>
        </w:tc>
      </w:tr>
      <w:tr w:rsidR="0062064E" w:rsidRPr="00C765AF" w14:paraId="0985AE77" w14:textId="77777777" w:rsidTr="0062064E">
        <w:trPr>
          <w:trHeight w:val="300"/>
        </w:trPr>
        <w:tc>
          <w:tcPr>
            <w:tcW w:w="475" w:type="pct"/>
            <w:tcBorders>
              <w:top w:val="nil"/>
              <w:left w:val="single" w:sz="4" w:space="0" w:color="auto"/>
              <w:bottom w:val="single" w:sz="4" w:space="0" w:color="auto"/>
              <w:right w:val="single" w:sz="4" w:space="0" w:color="auto"/>
            </w:tcBorders>
            <w:shd w:val="clear" w:color="000000" w:fill="4472C4"/>
            <w:vAlign w:val="center"/>
            <w:hideMark/>
          </w:tcPr>
          <w:p w14:paraId="35B69419" w14:textId="77777777" w:rsidR="0062064E" w:rsidRPr="00C765AF" w:rsidRDefault="0062064E" w:rsidP="00F8376D">
            <w:pPr>
              <w:spacing w:after="0" w:line="240" w:lineRule="auto"/>
              <w:jc w:val="center"/>
              <w:rPr>
                <w:rFonts w:ascii="Garamond" w:eastAsia="Times New Roman" w:hAnsi="Garamond" w:cs="Calibri"/>
                <w:b/>
                <w:bCs/>
                <w:color w:val="FFFFFF"/>
                <w:sz w:val="20"/>
                <w:szCs w:val="20"/>
                <w:lang w:eastAsia="fr-FR"/>
              </w:rPr>
            </w:pPr>
            <w:r w:rsidRPr="00C765AF">
              <w:rPr>
                <w:rFonts w:ascii="Garamond" w:eastAsia="Times New Roman" w:hAnsi="Garamond" w:cs="Calibri"/>
                <w:b/>
                <w:bCs/>
                <w:color w:val="FFFFFF"/>
                <w:sz w:val="20"/>
                <w:szCs w:val="20"/>
                <w:lang w:eastAsia="fr-FR"/>
              </w:rPr>
              <w:t>1d6</w:t>
            </w:r>
          </w:p>
        </w:tc>
        <w:tc>
          <w:tcPr>
            <w:tcW w:w="1433" w:type="pct"/>
            <w:tcBorders>
              <w:top w:val="nil"/>
              <w:left w:val="nil"/>
              <w:bottom w:val="single" w:sz="4" w:space="0" w:color="auto"/>
              <w:right w:val="single" w:sz="4" w:space="0" w:color="auto"/>
            </w:tcBorders>
            <w:shd w:val="clear" w:color="000000" w:fill="4472C4"/>
            <w:vAlign w:val="center"/>
            <w:hideMark/>
          </w:tcPr>
          <w:p w14:paraId="385C5B80" w14:textId="77777777" w:rsidR="0062064E" w:rsidRPr="00C765AF" w:rsidRDefault="0062064E" w:rsidP="00F8376D">
            <w:pPr>
              <w:spacing w:after="0" w:line="240" w:lineRule="auto"/>
              <w:jc w:val="center"/>
              <w:rPr>
                <w:rFonts w:ascii="Garamond" w:eastAsia="Times New Roman" w:hAnsi="Garamond" w:cs="Calibri"/>
                <w:b/>
                <w:bCs/>
                <w:color w:val="FFFFFF"/>
                <w:sz w:val="20"/>
                <w:szCs w:val="20"/>
                <w:lang w:eastAsia="fr-FR"/>
              </w:rPr>
            </w:pPr>
            <w:r w:rsidRPr="00C765AF">
              <w:rPr>
                <w:rFonts w:ascii="Garamond" w:eastAsia="Times New Roman" w:hAnsi="Garamond" w:cs="Calibri"/>
                <w:b/>
                <w:bCs/>
                <w:color w:val="FFFFFF"/>
                <w:sz w:val="20"/>
                <w:szCs w:val="20"/>
                <w:lang w:eastAsia="fr-FR"/>
              </w:rPr>
              <w:t>Conséquence</w:t>
            </w:r>
          </w:p>
        </w:tc>
        <w:tc>
          <w:tcPr>
            <w:tcW w:w="3092" w:type="pct"/>
            <w:tcBorders>
              <w:top w:val="nil"/>
              <w:left w:val="nil"/>
              <w:bottom w:val="single" w:sz="4" w:space="0" w:color="auto"/>
              <w:right w:val="single" w:sz="4" w:space="0" w:color="auto"/>
            </w:tcBorders>
            <w:shd w:val="clear" w:color="000000" w:fill="4472C4"/>
            <w:vAlign w:val="center"/>
            <w:hideMark/>
          </w:tcPr>
          <w:p w14:paraId="4A2F0954" w14:textId="77777777" w:rsidR="0062064E" w:rsidRPr="00C765AF" w:rsidRDefault="0062064E" w:rsidP="00F8376D">
            <w:pPr>
              <w:spacing w:after="0" w:line="240" w:lineRule="auto"/>
              <w:jc w:val="center"/>
              <w:rPr>
                <w:rFonts w:ascii="Garamond" w:eastAsia="Times New Roman" w:hAnsi="Garamond" w:cs="Calibri"/>
                <w:b/>
                <w:bCs/>
                <w:color w:val="FFFFFF"/>
                <w:sz w:val="20"/>
                <w:szCs w:val="20"/>
                <w:lang w:eastAsia="fr-FR"/>
              </w:rPr>
            </w:pPr>
            <w:r w:rsidRPr="00C765AF">
              <w:rPr>
                <w:rFonts w:ascii="Garamond" w:eastAsia="Times New Roman" w:hAnsi="Garamond" w:cs="Calibri"/>
                <w:b/>
                <w:bCs/>
                <w:color w:val="FFFFFF"/>
                <w:sz w:val="20"/>
                <w:szCs w:val="20"/>
                <w:lang w:eastAsia="fr-FR"/>
              </w:rPr>
              <w:t>Malus</w:t>
            </w:r>
          </w:p>
        </w:tc>
      </w:tr>
      <w:tr w:rsidR="0062064E" w:rsidRPr="00C765AF" w14:paraId="3187950B" w14:textId="77777777" w:rsidTr="0062064E">
        <w:trPr>
          <w:trHeight w:val="720"/>
        </w:trPr>
        <w:tc>
          <w:tcPr>
            <w:tcW w:w="475" w:type="pct"/>
            <w:tcBorders>
              <w:top w:val="nil"/>
              <w:left w:val="single" w:sz="4" w:space="0" w:color="auto"/>
              <w:bottom w:val="single" w:sz="4" w:space="0" w:color="auto"/>
              <w:right w:val="single" w:sz="4" w:space="0" w:color="auto"/>
            </w:tcBorders>
            <w:shd w:val="clear" w:color="000000" w:fill="FFFFFF"/>
            <w:vAlign w:val="center"/>
            <w:hideMark/>
          </w:tcPr>
          <w:p w14:paraId="6882C1A0"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1</w:t>
            </w:r>
          </w:p>
        </w:tc>
        <w:tc>
          <w:tcPr>
            <w:tcW w:w="1433" w:type="pct"/>
            <w:tcBorders>
              <w:top w:val="nil"/>
              <w:left w:val="nil"/>
              <w:bottom w:val="single" w:sz="4" w:space="0" w:color="auto"/>
              <w:right w:val="single" w:sz="4" w:space="0" w:color="auto"/>
            </w:tcBorders>
            <w:shd w:val="clear" w:color="000000" w:fill="FFFFFF"/>
            <w:vAlign w:val="center"/>
            <w:hideMark/>
          </w:tcPr>
          <w:p w14:paraId="7B4B1261"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Paranoïaque</w:t>
            </w:r>
          </w:p>
        </w:tc>
        <w:tc>
          <w:tcPr>
            <w:tcW w:w="3092" w:type="pct"/>
            <w:tcBorders>
              <w:top w:val="nil"/>
              <w:left w:val="nil"/>
              <w:bottom w:val="single" w:sz="4" w:space="0" w:color="auto"/>
              <w:right w:val="single" w:sz="4" w:space="0" w:color="auto"/>
            </w:tcBorders>
            <w:shd w:val="clear" w:color="000000" w:fill="FFFFFF"/>
            <w:vAlign w:val="center"/>
            <w:hideMark/>
          </w:tcPr>
          <w:p w14:paraId="0A0D0BBA"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 xml:space="preserve">Le personnage est convaincu que </w:t>
            </w:r>
            <w:proofErr w:type="spellStart"/>
            <w:r w:rsidRPr="00C765AF">
              <w:rPr>
                <w:rFonts w:ascii="Garamond" w:eastAsia="Times New Roman" w:hAnsi="Garamond" w:cs="Calibri"/>
                <w:color w:val="000000"/>
                <w:sz w:val="18"/>
                <w:szCs w:val="18"/>
                <w:lang w:eastAsia="fr-FR"/>
              </w:rPr>
              <w:t>Madorn</w:t>
            </w:r>
            <w:proofErr w:type="spellEnd"/>
            <w:r w:rsidRPr="00C765AF">
              <w:rPr>
                <w:rFonts w:ascii="Garamond" w:eastAsia="Times New Roman" w:hAnsi="Garamond" w:cs="Calibri"/>
                <w:color w:val="000000"/>
                <w:sz w:val="18"/>
                <w:szCs w:val="18"/>
                <w:lang w:eastAsia="fr-FR"/>
              </w:rPr>
              <w:t xml:space="preserve"> veut les maudire et essaye de monter les autres contre ce dernier</w:t>
            </w:r>
          </w:p>
        </w:tc>
      </w:tr>
      <w:tr w:rsidR="0062064E" w:rsidRPr="00C765AF" w14:paraId="0C670542" w14:textId="77777777" w:rsidTr="0062064E">
        <w:trPr>
          <w:trHeight w:val="300"/>
        </w:trPr>
        <w:tc>
          <w:tcPr>
            <w:tcW w:w="475" w:type="pct"/>
            <w:tcBorders>
              <w:top w:val="nil"/>
              <w:left w:val="single" w:sz="4" w:space="0" w:color="auto"/>
              <w:bottom w:val="single" w:sz="4" w:space="0" w:color="auto"/>
              <w:right w:val="single" w:sz="4" w:space="0" w:color="auto"/>
            </w:tcBorders>
            <w:shd w:val="clear" w:color="000000" w:fill="D9E1F2"/>
            <w:vAlign w:val="center"/>
            <w:hideMark/>
          </w:tcPr>
          <w:p w14:paraId="396DA2DC"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2</w:t>
            </w:r>
          </w:p>
        </w:tc>
        <w:tc>
          <w:tcPr>
            <w:tcW w:w="1433" w:type="pct"/>
            <w:tcBorders>
              <w:top w:val="nil"/>
              <w:left w:val="nil"/>
              <w:bottom w:val="single" w:sz="4" w:space="0" w:color="auto"/>
              <w:right w:val="single" w:sz="4" w:space="0" w:color="auto"/>
            </w:tcBorders>
            <w:shd w:val="clear" w:color="000000" w:fill="D9E1F2"/>
            <w:vAlign w:val="center"/>
            <w:hideMark/>
          </w:tcPr>
          <w:p w14:paraId="3E0D9FEC"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Masochiste</w:t>
            </w:r>
          </w:p>
        </w:tc>
        <w:tc>
          <w:tcPr>
            <w:tcW w:w="3092" w:type="pct"/>
            <w:tcBorders>
              <w:top w:val="nil"/>
              <w:left w:val="nil"/>
              <w:bottom w:val="single" w:sz="4" w:space="0" w:color="auto"/>
              <w:right w:val="single" w:sz="4" w:space="0" w:color="auto"/>
            </w:tcBorders>
            <w:shd w:val="clear" w:color="000000" w:fill="D9E1F2"/>
            <w:vAlign w:val="center"/>
            <w:hideMark/>
          </w:tcPr>
          <w:p w14:paraId="2BBCFDF2"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Le personnage s’inflige des DM une fois sur deux</w:t>
            </w:r>
          </w:p>
        </w:tc>
      </w:tr>
      <w:tr w:rsidR="0062064E" w:rsidRPr="00C765AF" w14:paraId="0037A5E3" w14:textId="77777777" w:rsidTr="0062064E">
        <w:trPr>
          <w:trHeight w:val="480"/>
        </w:trPr>
        <w:tc>
          <w:tcPr>
            <w:tcW w:w="475" w:type="pct"/>
            <w:tcBorders>
              <w:top w:val="nil"/>
              <w:left w:val="single" w:sz="4" w:space="0" w:color="auto"/>
              <w:bottom w:val="single" w:sz="4" w:space="0" w:color="auto"/>
              <w:right w:val="single" w:sz="4" w:space="0" w:color="auto"/>
            </w:tcBorders>
            <w:shd w:val="clear" w:color="000000" w:fill="FFFFFF"/>
            <w:vAlign w:val="center"/>
            <w:hideMark/>
          </w:tcPr>
          <w:p w14:paraId="67416E5F"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3</w:t>
            </w:r>
          </w:p>
        </w:tc>
        <w:tc>
          <w:tcPr>
            <w:tcW w:w="1433" w:type="pct"/>
            <w:tcBorders>
              <w:top w:val="nil"/>
              <w:left w:val="nil"/>
              <w:bottom w:val="single" w:sz="4" w:space="0" w:color="auto"/>
              <w:right w:val="single" w:sz="4" w:space="0" w:color="auto"/>
            </w:tcBorders>
            <w:shd w:val="clear" w:color="000000" w:fill="FFFFFF"/>
            <w:vAlign w:val="center"/>
            <w:hideMark/>
          </w:tcPr>
          <w:p w14:paraId="54341198"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Irrationnel</w:t>
            </w:r>
          </w:p>
        </w:tc>
        <w:tc>
          <w:tcPr>
            <w:tcW w:w="3092" w:type="pct"/>
            <w:tcBorders>
              <w:top w:val="nil"/>
              <w:left w:val="nil"/>
              <w:bottom w:val="single" w:sz="4" w:space="0" w:color="auto"/>
              <w:right w:val="single" w:sz="4" w:space="0" w:color="auto"/>
            </w:tcBorders>
            <w:shd w:val="clear" w:color="000000" w:fill="FFFFFF"/>
            <w:vAlign w:val="center"/>
            <w:hideMark/>
          </w:tcPr>
          <w:p w14:paraId="6C93E150"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Le personnage voit des monstres partout et ralenti le groupe en vérifications inutiles</w:t>
            </w:r>
          </w:p>
        </w:tc>
      </w:tr>
      <w:tr w:rsidR="0062064E" w:rsidRPr="00C765AF" w14:paraId="7ED41F37" w14:textId="77777777" w:rsidTr="0062064E">
        <w:trPr>
          <w:trHeight w:val="480"/>
        </w:trPr>
        <w:tc>
          <w:tcPr>
            <w:tcW w:w="475" w:type="pct"/>
            <w:tcBorders>
              <w:top w:val="nil"/>
              <w:left w:val="single" w:sz="4" w:space="0" w:color="auto"/>
              <w:bottom w:val="single" w:sz="4" w:space="0" w:color="auto"/>
              <w:right w:val="single" w:sz="4" w:space="0" w:color="auto"/>
            </w:tcBorders>
            <w:shd w:val="clear" w:color="000000" w:fill="D9E1F2"/>
            <w:vAlign w:val="center"/>
            <w:hideMark/>
          </w:tcPr>
          <w:p w14:paraId="71E3B7A0"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4</w:t>
            </w:r>
          </w:p>
        </w:tc>
        <w:tc>
          <w:tcPr>
            <w:tcW w:w="1433" w:type="pct"/>
            <w:tcBorders>
              <w:top w:val="nil"/>
              <w:left w:val="nil"/>
              <w:bottom w:val="single" w:sz="4" w:space="0" w:color="auto"/>
              <w:right w:val="single" w:sz="4" w:space="0" w:color="auto"/>
            </w:tcBorders>
            <w:shd w:val="clear" w:color="000000" w:fill="D9E1F2"/>
            <w:vAlign w:val="center"/>
            <w:hideMark/>
          </w:tcPr>
          <w:p w14:paraId="48085DE0"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Terrorisé</w:t>
            </w:r>
          </w:p>
        </w:tc>
        <w:tc>
          <w:tcPr>
            <w:tcW w:w="3092" w:type="pct"/>
            <w:tcBorders>
              <w:top w:val="nil"/>
              <w:left w:val="nil"/>
              <w:bottom w:val="single" w:sz="4" w:space="0" w:color="auto"/>
              <w:right w:val="single" w:sz="4" w:space="0" w:color="auto"/>
            </w:tcBorders>
            <w:shd w:val="clear" w:color="000000" w:fill="D9E1F2"/>
            <w:vAlign w:val="center"/>
            <w:hideMark/>
          </w:tcPr>
          <w:p w14:paraId="0406400F"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Le personnage a un malus de 2 à tous ses tests jusqu’à être rassuré (dans un endroit calme)</w:t>
            </w:r>
          </w:p>
        </w:tc>
      </w:tr>
      <w:tr w:rsidR="0062064E" w:rsidRPr="00C765AF" w14:paraId="37386508" w14:textId="77777777" w:rsidTr="0062064E">
        <w:trPr>
          <w:trHeight w:val="480"/>
        </w:trPr>
        <w:tc>
          <w:tcPr>
            <w:tcW w:w="475" w:type="pct"/>
            <w:tcBorders>
              <w:top w:val="nil"/>
              <w:left w:val="single" w:sz="4" w:space="0" w:color="auto"/>
              <w:bottom w:val="single" w:sz="4" w:space="0" w:color="auto"/>
              <w:right w:val="single" w:sz="4" w:space="0" w:color="auto"/>
            </w:tcBorders>
            <w:shd w:val="clear" w:color="000000" w:fill="FFFFFF"/>
            <w:vAlign w:val="center"/>
            <w:hideMark/>
          </w:tcPr>
          <w:p w14:paraId="2ABE81C9"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5</w:t>
            </w:r>
          </w:p>
        </w:tc>
        <w:tc>
          <w:tcPr>
            <w:tcW w:w="1433" w:type="pct"/>
            <w:tcBorders>
              <w:top w:val="nil"/>
              <w:left w:val="nil"/>
              <w:bottom w:val="single" w:sz="4" w:space="0" w:color="auto"/>
              <w:right w:val="single" w:sz="4" w:space="0" w:color="auto"/>
            </w:tcBorders>
            <w:shd w:val="clear" w:color="000000" w:fill="FFFFFF"/>
            <w:vAlign w:val="center"/>
            <w:hideMark/>
          </w:tcPr>
          <w:p w14:paraId="6985B8C9"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Désespéré</w:t>
            </w:r>
          </w:p>
        </w:tc>
        <w:tc>
          <w:tcPr>
            <w:tcW w:w="3092" w:type="pct"/>
            <w:tcBorders>
              <w:top w:val="nil"/>
              <w:left w:val="nil"/>
              <w:bottom w:val="single" w:sz="4" w:space="0" w:color="auto"/>
              <w:right w:val="single" w:sz="4" w:space="0" w:color="auto"/>
            </w:tcBorders>
            <w:shd w:val="clear" w:color="000000" w:fill="FFFFFF"/>
            <w:vAlign w:val="center"/>
            <w:hideMark/>
          </w:tcPr>
          <w:p w14:paraId="4A0EDCC6"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 xml:space="preserve">Le personnage tient des propos qui augmentent le SD de 2 pour réussir le test à tous les </w:t>
            </w:r>
            <w:proofErr w:type="spellStart"/>
            <w:r w:rsidRPr="00C765AF">
              <w:rPr>
                <w:rFonts w:ascii="Garamond" w:eastAsia="Times New Roman" w:hAnsi="Garamond" w:cs="Calibri"/>
                <w:color w:val="000000"/>
                <w:sz w:val="18"/>
                <w:szCs w:val="18"/>
                <w:lang w:eastAsia="fr-FR"/>
              </w:rPr>
              <w:t>persos</w:t>
            </w:r>
            <w:proofErr w:type="spellEnd"/>
            <w:r w:rsidRPr="00C765AF">
              <w:rPr>
                <w:rFonts w:ascii="Garamond" w:eastAsia="Times New Roman" w:hAnsi="Garamond" w:cs="Calibri"/>
                <w:color w:val="000000"/>
                <w:sz w:val="18"/>
                <w:szCs w:val="18"/>
                <w:lang w:eastAsia="fr-FR"/>
              </w:rPr>
              <w:t>.</w:t>
            </w:r>
          </w:p>
        </w:tc>
      </w:tr>
      <w:tr w:rsidR="0062064E" w:rsidRPr="00C765AF" w14:paraId="17806ECE" w14:textId="77777777" w:rsidTr="0062064E">
        <w:trPr>
          <w:trHeight w:val="300"/>
        </w:trPr>
        <w:tc>
          <w:tcPr>
            <w:tcW w:w="475" w:type="pct"/>
            <w:tcBorders>
              <w:top w:val="nil"/>
              <w:left w:val="single" w:sz="4" w:space="0" w:color="auto"/>
              <w:bottom w:val="single" w:sz="4" w:space="0" w:color="auto"/>
              <w:right w:val="single" w:sz="4" w:space="0" w:color="auto"/>
            </w:tcBorders>
            <w:shd w:val="clear" w:color="000000" w:fill="D9E1F2"/>
            <w:vAlign w:val="center"/>
            <w:hideMark/>
          </w:tcPr>
          <w:p w14:paraId="0988BA3A"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6</w:t>
            </w:r>
          </w:p>
        </w:tc>
        <w:tc>
          <w:tcPr>
            <w:tcW w:w="1433" w:type="pct"/>
            <w:tcBorders>
              <w:top w:val="nil"/>
              <w:left w:val="nil"/>
              <w:bottom w:val="single" w:sz="4" w:space="0" w:color="auto"/>
              <w:right w:val="single" w:sz="4" w:space="0" w:color="auto"/>
            </w:tcBorders>
            <w:shd w:val="clear" w:color="000000" w:fill="D9E1F2"/>
            <w:vAlign w:val="center"/>
            <w:hideMark/>
          </w:tcPr>
          <w:p w14:paraId="5D5D0023"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Violent</w:t>
            </w:r>
          </w:p>
        </w:tc>
        <w:tc>
          <w:tcPr>
            <w:tcW w:w="3092" w:type="pct"/>
            <w:tcBorders>
              <w:top w:val="nil"/>
              <w:left w:val="nil"/>
              <w:bottom w:val="single" w:sz="4" w:space="0" w:color="auto"/>
              <w:right w:val="single" w:sz="4" w:space="0" w:color="auto"/>
            </w:tcBorders>
            <w:shd w:val="clear" w:color="000000" w:fill="D9E1F2"/>
            <w:vAlign w:val="center"/>
            <w:hideMark/>
          </w:tcPr>
          <w:p w14:paraId="53DB19FA"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10% de chance d’attaquer un allié</w:t>
            </w:r>
          </w:p>
        </w:tc>
      </w:tr>
    </w:tbl>
    <w:p w14:paraId="3527864A" w14:textId="77777777" w:rsidR="0062064E" w:rsidRPr="0062064E" w:rsidRDefault="0062064E" w:rsidP="0062064E">
      <w:pPr>
        <w:pStyle w:val="Sansinterligne"/>
        <w:jc w:val="both"/>
        <w:rPr>
          <w:rFonts w:ascii="Garamond" w:hAnsi="Garamond"/>
          <w:sz w:val="8"/>
        </w:rPr>
      </w:pPr>
    </w:p>
    <w:tbl>
      <w:tblPr>
        <w:tblW w:w="22528" w:type="pct"/>
        <w:tblCellMar>
          <w:left w:w="70" w:type="dxa"/>
          <w:right w:w="70" w:type="dxa"/>
        </w:tblCellMar>
        <w:tblLook w:val="04A0" w:firstRow="1" w:lastRow="0" w:firstColumn="1" w:lastColumn="0" w:noHBand="0" w:noVBand="1"/>
      </w:tblPr>
      <w:tblGrid>
        <w:gridCol w:w="424"/>
        <w:gridCol w:w="1280"/>
        <w:gridCol w:w="2761"/>
      </w:tblGrid>
      <w:tr w:rsidR="0062064E" w:rsidRPr="00C765AF" w14:paraId="63C478A3" w14:textId="77777777" w:rsidTr="0062064E">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4472C4"/>
            <w:vAlign w:val="center"/>
            <w:hideMark/>
          </w:tcPr>
          <w:p w14:paraId="48579A3A" w14:textId="77777777" w:rsidR="0062064E" w:rsidRPr="00C765AF" w:rsidRDefault="0062064E" w:rsidP="00F8376D">
            <w:pPr>
              <w:spacing w:after="0" w:line="240" w:lineRule="auto"/>
              <w:jc w:val="center"/>
              <w:rPr>
                <w:rFonts w:ascii="Garamond" w:eastAsia="Times New Roman" w:hAnsi="Garamond" w:cs="Calibri"/>
                <w:b/>
                <w:bCs/>
                <w:color w:val="FFFFFF"/>
                <w:sz w:val="20"/>
                <w:szCs w:val="20"/>
                <w:lang w:eastAsia="fr-FR"/>
              </w:rPr>
            </w:pPr>
            <w:r w:rsidRPr="00C765AF">
              <w:rPr>
                <w:rFonts w:ascii="Garamond" w:eastAsia="Times New Roman" w:hAnsi="Garamond" w:cs="Calibri"/>
                <w:b/>
                <w:bCs/>
                <w:color w:val="FFFFFF"/>
                <w:sz w:val="20"/>
                <w:szCs w:val="20"/>
                <w:lang w:eastAsia="fr-FR"/>
              </w:rPr>
              <w:t>Conséquence de réussite critique</w:t>
            </w:r>
          </w:p>
        </w:tc>
      </w:tr>
      <w:tr w:rsidR="0062064E" w:rsidRPr="00C765AF" w14:paraId="11D02AE5" w14:textId="77777777" w:rsidTr="0062064E">
        <w:trPr>
          <w:trHeight w:val="300"/>
        </w:trPr>
        <w:tc>
          <w:tcPr>
            <w:tcW w:w="475" w:type="pct"/>
            <w:tcBorders>
              <w:top w:val="nil"/>
              <w:left w:val="single" w:sz="4" w:space="0" w:color="auto"/>
              <w:bottom w:val="single" w:sz="4" w:space="0" w:color="auto"/>
              <w:right w:val="single" w:sz="4" w:space="0" w:color="auto"/>
            </w:tcBorders>
            <w:shd w:val="clear" w:color="000000" w:fill="4472C4"/>
            <w:vAlign w:val="center"/>
            <w:hideMark/>
          </w:tcPr>
          <w:p w14:paraId="0354EFB1" w14:textId="77777777" w:rsidR="0062064E" w:rsidRPr="00C765AF" w:rsidRDefault="0062064E" w:rsidP="00F8376D">
            <w:pPr>
              <w:spacing w:after="0" w:line="240" w:lineRule="auto"/>
              <w:jc w:val="center"/>
              <w:rPr>
                <w:rFonts w:ascii="Garamond" w:eastAsia="Times New Roman" w:hAnsi="Garamond" w:cs="Calibri"/>
                <w:b/>
                <w:bCs/>
                <w:color w:val="FFFFFF"/>
                <w:sz w:val="20"/>
                <w:szCs w:val="20"/>
                <w:lang w:eastAsia="fr-FR"/>
              </w:rPr>
            </w:pPr>
            <w:r w:rsidRPr="00C765AF">
              <w:rPr>
                <w:rFonts w:ascii="Garamond" w:eastAsia="Times New Roman" w:hAnsi="Garamond" w:cs="Calibri"/>
                <w:b/>
                <w:bCs/>
                <w:color w:val="FFFFFF"/>
                <w:sz w:val="20"/>
                <w:szCs w:val="20"/>
                <w:lang w:eastAsia="fr-FR"/>
              </w:rPr>
              <w:t>1d6</w:t>
            </w:r>
          </w:p>
        </w:tc>
        <w:tc>
          <w:tcPr>
            <w:tcW w:w="1433" w:type="pct"/>
            <w:tcBorders>
              <w:top w:val="nil"/>
              <w:left w:val="nil"/>
              <w:bottom w:val="single" w:sz="4" w:space="0" w:color="auto"/>
              <w:right w:val="single" w:sz="4" w:space="0" w:color="auto"/>
            </w:tcBorders>
            <w:shd w:val="clear" w:color="000000" w:fill="4472C4"/>
            <w:vAlign w:val="center"/>
            <w:hideMark/>
          </w:tcPr>
          <w:p w14:paraId="6C7C110C" w14:textId="77777777" w:rsidR="0062064E" w:rsidRPr="00C765AF" w:rsidRDefault="0062064E" w:rsidP="00F8376D">
            <w:pPr>
              <w:spacing w:after="0" w:line="240" w:lineRule="auto"/>
              <w:jc w:val="center"/>
              <w:rPr>
                <w:rFonts w:ascii="Garamond" w:eastAsia="Times New Roman" w:hAnsi="Garamond" w:cs="Calibri"/>
                <w:b/>
                <w:bCs/>
                <w:color w:val="FFFFFF"/>
                <w:sz w:val="20"/>
                <w:szCs w:val="20"/>
                <w:lang w:eastAsia="fr-FR"/>
              </w:rPr>
            </w:pPr>
            <w:r w:rsidRPr="00C765AF">
              <w:rPr>
                <w:rFonts w:ascii="Garamond" w:eastAsia="Times New Roman" w:hAnsi="Garamond" w:cs="Calibri"/>
                <w:b/>
                <w:bCs/>
                <w:color w:val="FFFFFF"/>
                <w:sz w:val="20"/>
                <w:szCs w:val="20"/>
                <w:lang w:eastAsia="fr-FR"/>
              </w:rPr>
              <w:t>Conséquence</w:t>
            </w:r>
          </w:p>
        </w:tc>
        <w:tc>
          <w:tcPr>
            <w:tcW w:w="3092" w:type="pct"/>
            <w:tcBorders>
              <w:top w:val="nil"/>
              <w:left w:val="nil"/>
              <w:bottom w:val="single" w:sz="4" w:space="0" w:color="auto"/>
              <w:right w:val="single" w:sz="4" w:space="0" w:color="auto"/>
            </w:tcBorders>
            <w:shd w:val="clear" w:color="000000" w:fill="4472C4"/>
            <w:vAlign w:val="center"/>
            <w:hideMark/>
          </w:tcPr>
          <w:p w14:paraId="6EA6D898" w14:textId="77777777" w:rsidR="0062064E" w:rsidRPr="00C765AF" w:rsidRDefault="0062064E" w:rsidP="00F8376D">
            <w:pPr>
              <w:spacing w:after="0" w:line="240" w:lineRule="auto"/>
              <w:jc w:val="center"/>
              <w:rPr>
                <w:rFonts w:ascii="Garamond" w:eastAsia="Times New Roman" w:hAnsi="Garamond" w:cs="Calibri"/>
                <w:b/>
                <w:bCs/>
                <w:color w:val="FFFFFF"/>
                <w:sz w:val="20"/>
                <w:szCs w:val="20"/>
                <w:lang w:eastAsia="fr-FR"/>
              </w:rPr>
            </w:pPr>
            <w:r w:rsidRPr="00C765AF">
              <w:rPr>
                <w:rFonts w:ascii="Garamond" w:eastAsia="Times New Roman" w:hAnsi="Garamond" w:cs="Calibri"/>
                <w:b/>
                <w:bCs/>
                <w:color w:val="FFFFFF"/>
                <w:sz w:val="20"/>
                <w:szCs w:val="20"/>
                <w:lang w:eastAsia="fr-FR"/>
              </w:rPr>
              <w:t>Bonus</w:t>
            </w:r>
          </w:p>
        </w:tc>
      </w:tr>
      <w:tr w:rsidR="0062064E" w:rsidRPr="00C765AF" w14:paraId="2382570B" w14:textId="77777777" w:rsidTr="0062064E">
        <w:trPr>
          <w:trHeight w:val="480"/>
        </w:trPr>
        <w:tc>
          <w:tcPr>
            <w:tcW w:w="475" w:type="pct"/>
            <w:tcBorders>
              <w:top w:val="nil"/>
              <w:left w:val="single" w:sz="4" w:space="0" w:color="auto"/>
              <w:bottom w:val="single" w:sz="4" w:space="0" w:color="auto"/>
              <w:right w:val="single" w:sz="4" w:space="0" w:color="auto"/>
            </w:tcBorders>
            <w:shd w:val="clear" w:color="000000" w:fill="FFFFFF"/>
            <w:vAlign w:val="center"/>
            <w:hideMark/>
          </w:tcPr>
          <w:p w14:paraId="7A0A476A"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1</w:t>
            </w:r>
          </w:p>
        </w:tc>
        <w:tc>
          <w:tcPr>
            <w:tcW w:w="1433" w:type="pct"/>
            <w:tcBorders>
              <w:top w:val="nil"/>
              <w:left w:val="nil"/>
              <w:bottom w:val="single" w:sz="4" w:space="0" w:color="auto"/>
              <w:right w:val="single" w:sz="4" w:space="0" w:color="auto"/>
            </w:tcBorders>
            <w:shd w:val="clear" w:color="000000" w:fill="FFFFFF"/>
            <w:vAlign w:val="center"/>
            <w:hideMark/>
          </w:tcPr>
          <w:p w14:paraId="77629E7F"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Puissant</w:t>
            </w:r>
          </w:p>
        </w:tc>
        <w:tc>
          <w:tcPr>
            <w:tcW w:w="3092" w:type="pct"/>
            <w:tcBorders>
              <w:top w:val="nil"/>
              <w:left w:val="nil"/>
              <w:bottom w:val="single" w:sz="4" w:space="0" w:color="auto"/>
              <w:right w:val="single" w:sz="4" w:space="0" w:color="auto"/>
            </w:tcBorders>
            <w:shd w:val="clear" w:color="000000" w:fill="FFFFFF"/>
            <w:vAlign w:val="center"/>
            <w:hideMark/>
          </w:tcPr>
          <w:p w14:paraId="1D676B0B"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Le personnage inflige 2DM supplémentaire jusqu’à la mort du fantôme de l’elfe</w:t>
            </w:r>
          </w:p>
        </w:tc>
      </w:tr>
      <w:tr w:rsidR="0062064E" w:rsidRPr="00C765AF" w14:paraId="36545709" w14:textId="77777777" w:rsidTr="0062064E">
        <w:trPr>
          <w:trHeight w:val="300"/>
        </w:trPr>
        <w:tc>
          <w:tcPr>
            <w:tcW w:w="475" w:type="pct"/>
            <w:tcBorders>
              <w:top w:val="nil"/>
              <w:left w:val="single" w:sz="4" w:space="0" w:color="auto"/>
              <w:bottom w:val="single" w:sz="4" w:space="0" w:color="auto"/>
              <w:right w:val="single" w:sz="4" w:space="0" w:color="auto"/>
            </w:tcBorders>
            <w:shd w:val="clear" w:color="000000" w:fill="D9E1F2"/>
            <w:vAlign w:val="center"/>
            <w:hideMark/>
          </w:tcPr>
          <w:p w14:paraId="5A5216DD"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2</w:t>
            </w:r>
          </w:p>
        </w:tc>
        <w:tc>
          <w:tcPr>
            <w:tcW w:w="1433" w:type="pct"/>
            <w:tcBorders>
              <w:top w:val="nil"/>
              <w:left w:val="nil"/>
              <w:bottom w:val="single" w:sz="4" w:space="0" w:color="auto"/>
              <w:right w:val="single" w:sz="4" w:space="0" w:color="auto"/>
            </w:tcBorders>
            <w:shd w:val="clear" w:color="000000" w:fill="D9E1F2"/>
            <w:vAlign w:val="center"/>
            <w:hideMark/>
          </w:tcPr>
          <w:p w14:paraId="1A43FC45"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Courageux</w:t>
            </w:r>
          </w:p>
        </w:tc>
        <w:tc>
          <w:tcPr>
            <w:tcW w:w="3092" w:type="pct"/>
            <w:tcBorders>
              <w:top w:val="nil"/>
              <w:left w:val="nil"/>
              <w:bottom w:val="single" w:sz="4" w:space="0" w:color="auto"/>
              <w:right w:val="single" w:sz="4" w:space="0" w:color="auto"/>
            </w:tcBorders>
            <w:shd w:val="clear" w:color="000000" w:fill="D9E1F2"/>
            <w:vAlign w:val="center"/>
            <w:hideMark/>
          </w:tcPr>
          <w:p w14:paraId="3D31B0B1"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+5 en initiative</w:t>
            </w:r>
          </w:p>
        </w:tc>
      </w:tr>
      <w:tr w:rsidR="0062064E" w:rsidRPr="00C765AF" w14:paraId="3FB59E09" w14:textId="77777777" w:rsidTr="0062064E">
        <w:trPr>
          <w:trHeight w:val="300"/>
        </w:trPr>
        <w:tc>
          <w:tcPr>
            <w:tcW w:w="475" w:type="pct"/>
            <w:tcBorders>
              <w:top w:val="nil"/>
              <w:left w:val="single" w:sz="4" w:space="0" w:color="auto"/>
              <w:bottom w:val="single" w:sz="4" w:space="0" w:color="auto"/>
              <w:right w:val="single" w:sz="4" w:space="0" w:color="auto"/>
            </w:tcBorders>
            <w:shd w:val="clear" w:color="000000" w:fill="FFFFFF"/>
            <w:vAlign w:val="center"/>
            <w:hideMark/>
          </w:tcPr>
          <w:p w14:paraId="5C9BBADA"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3</w:t>
            </w:r>
          </w:p>
        </w:tc>
        <w:tc>
          <w:tcPr>
            <w:tcW w:w="1433" w:type="pct"/>
            <w:tcBorders>
              <w:top w:val="nil"/>
              <w:left w:val="nil"/>
              <w:bottom w:val="single" w:sz="4" w:space="0" w:color="auto"/>
              <w:right w:val="single" w:sz="4" w:space="0" w:color="auto"/>
            </w:tcBorders>
            <w:shd w:val="clear" w:color="000000" w:fill="FFFFFF"/>
            <w:vAlign w:val="center"/>
            <w:hideMark/>
          </w:tcPr>
          <w:p w14:paraId="5D5C1B14"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Robuste</w:t>
            </w:r>
          </w:p>
        </w:tc>
        <w:tc>
          <w:tcPr>
            <w:tcW w:w="3092" w:type="pct"/>
            <w:tcBorders>
              <w:top w:val="nil"/>
              <w:left w:val="nil"/>
              <w:bottom w:val="single" w:sz="4" w:space="0" w:color="auto"/>
              <w:right w:val="single" w:sz="4" w:space="0" w:color="auto"/>
            </w:tcBorders>
            <w:shd w:val="clear" w:color="000000" w:fill="FFFFFF"/>
            <w:vAlign w:val="center"/>
            <w:hideMark/>
          </w:tcPr>
          <w:p w14:paraId="3187BEF5"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+2 en armure jusqu’à la mort du fantôme de l’elfe</w:t>
            </w:r>
          </w:p>
        </w:tc>
      </w:tr>
      <w:tr w:rsidR="0062064E" w:rsidRPr="00C765AF" w14:paraId="36962077" w14:textId="77777777" w:rsidTr="0062064E">
        <w:trPr>
          <w:trHeight w:val="480"/>
        </w:trPr>
        <w:tc>
          <w:tcPr>
            <w:tcW w:w="475" w:type="pct"/>
            <w:tcBorders>
              <w:top w:val="nil"/>
              <w:left w:val="single" w:sz="4" w:space="0" w:color="auto"/>
              <w:bottom w:val="single" w:sz="4" w:space="0" w:color="auto"/>
              <w:right w:val="single" w:sz="4" w:space="0" w:color="auto"/>
            </w:tcBorders>
            <w:shd w:val="clear" w:color="000000" w:fill="D9E1F2"/>
            <w:vAlign w:val="center"/>
            <w:hideMark/>
          </w:tcPr>
          <w:p w14:paraId="357CA1BA"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4</w:t>
            </w:r>
          </w:p>
        </w:tc>
        <w:tc>
          <w:tcPr>
            <w:tcW w:w="1433" w:type="pct"/>
            <w:tcBorders>
              <w:top w:val="nil"/>
              <w:left w:val="nil"/>
              <w:bottom w:val="single" w:sz="4" w:space="0" w:color="auto"/>
              <w:right w:val="single" w:sz="4" w:space="0" w:color="auto"/>
            </w:tcBorders>
            <w:shd w:val="clear" w:color="000000" w:fill="D9E1F2"/>
            <w:vAlign w:val="center"/>
            <w:hideMark/>
          </w:tcPr>
          <w:p w14:paraId="095529FA"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Lumière dans les ténèbres</w:t>
            </w:r>
          </w:p>
        </w:tc>
        <w:tc>
          <w:tcPr>
            <w:tcW w:w="3092" w:type="pct"/>
            <w:tcBorders>
              <w:top w:val="nil"/>
              <w:left w:val="nil"/>
              <w:bottom w:val="single" w:sz="4" w:space="0" w:color="auto"/>
              <w:right w:val="single" w:sz="4" w:space="0" w:color="auto"/>
            </w:tcBorders>
            <w:shd w:val="clear" w:color="000000" w:fill="D9E1F2"/>
            <w:vAlign w:val="center"/>
            <w:hideMark/>
          </w:tcPr>
          <w:p w14:paraId="23380149"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Le personnage encourage ses camarades et les rassure, il baisse le SD de 2 pour le prochain test</w:t>
            </w:r>
          </w:p>
        </w:tc>
      </w:tr>
      <w:tr w:rsidR="0062064E" w:rsidRPr="00C765AF" w14:paraId="72730EDB" w14:textId="77777777" w:rsidTr="0062064E">
        <w:trPr>
          <w:trHeight w:val="480"/>
        </w:trPr>
        <w:tc>
          <w:tcPr>
            <w:tcW w:w="475" w:type="pct"/>
            <w:tcBorders>
              <w:top w:val="nil"/>
              <w:left w:val="single" w:sz="4" w:space="0" w:color="auto"/>
              <w:bottom w:val="single" w:sz="4" w:space="0" w:color="auto"/>
              <w:right w:val="single" w:sz="4" w:space="0" w:color="auto"/>
            </w:tcBorders>
            <w:shd w:val="clear" w:color="000000" w:fill="FFFFFF"/>
            <w:vAlign w:val="center"/>
            <w:hideMark/>
          </w:tcPr>
          <w:p w14:paraId="386851FE"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5</w:t>
            </w:r>
          </w:p>
        </w:tc>
        <w:tc>
          <w:tcPr>
            <w:tcW w:w="1433" w:type="pct"/>
            <w:tcBorders>
              <w:top w:val="nil"/>
              <w:left w:val="nil"/>
              <w:bottom w:val="single" w:sz="4" w:space="0" w:color="auto"/>
              <w:right w:val="single" w:sz="4" w:space="0" w:color="auto"/>
            </w:tcBorders>
            <w:shd w:val="clear" w:color="000000" w:fill="FFFFFF"/>
            <w:vAlign w:val="center"/>
            <w:hideMark/>
          </w:tcPr>
          <w:p w14:paraId="151E522C"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Confiant</w:t>
            </w:r>
          </w:p>
        </w:tc>
        <w:tc>
          <w:tcPr>
            <w:tcW w:w="3092" w:type="pct"/>
            <w:tcBorders>
              <w:top w:val="nil"/>
              <w:left w:val="nil"/>
              <w:bottom w:val="single" w:sz="4" w:space="0" w:color="auto"/>
              <w:right w:val="single" w:sz="4" w:space="0" w:color="auto"/>
            </w:tcBorders>
            <w:shd w:val="clear" w:color="000000" w:fill="FFFFFF"/>
            <w:vAlign w:val="center"/>
            <w:hideMark/>
          </w:tcPr>
          <w:p w14:paraId="47430DBE"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Le personnage est sûr de lui et des capacités du groupe, il obtient un +2 à ses tests de courage</w:t>
            </w:r>
          </w:p>
        </w:tc>
      </w:tr>
      <w:tr w:rsidR="0062064E" w:rsidRPr="00C765AF" w14:paraId="61D563AA" w14:textId="77777777" w:rsidTr="0062064E">
        <w:trPr>
          <w:trHeight w:val="480"/>
        </w:trPr>
        <w:tc>
          <w:tcPr>
            <w:tcW w:w="475" w:type="pct"/>
            <w:tcBorders>
              <w:top w:val="nil"/>
              <w:left w:val="single" w:sz="4" w:space="0" w:color="auto"/>
              <w:bottom w:val="single" w:sz="4" w:space="0" w:color="auto"/>
              <w:right w:val="single" w:sz="4" w:space="0" w:color="auto"/>
            </w:tcBorders>
            <w:shd w:val="clear" w:color="000000" w:fill="D9E1F2"/>
            <w:vAlign w:val="center"/>
            <w:hideMark/>
          </w:tcPr>
          <w:p w14:paraId="430DE9C9"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6</w:t>
            </w:r>
          </w:p>
        </w:tc>
        <w:tc>
          <w:tcPr>
            <w:tcW w:w="1433" w:type="pct"/>
            <w:tcBorders>
              <w:top w:val="nil"/>
              <w:left w:val="nil"/>
              <w:bottom w:val="single" w:sz="4" w:space="0" w:color="auto"/>
              <w:right w:val="single" w:sz="4" w:space="0" w:color="auto"/>
            </w:tcBorders>
            <w:shd w:val="clear" w:color="000000" w:fill="D9E1F2"/>
            <w:vAlign w:val="center"/>
            <w:hideMark/>
          </w:tcPr>
          <w:p w14:paraId="07CE922C"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Attentif</w:t>
            </w:r>
          </w:p>
        </w:tc>
        <w:tc>
          <w:tcPr>
            <w:tcW w:w="3092" w:type="pct"/>
            <w:tcBorders>
              <w:top w:val="nil"/>
              <w:left w:val="nil"/>
              <w:bottom w:val="single" w:sz="4" w:space="0" w:color="auto"/>
              <w:right w:val="single" w:sz="4" w:space="0" w:color="auto"/>
            </w:tcBorders>
            <w:shd w:val="clear" w:color="000000" w:fill="D9E1F2"/>
            <w:vAlign w:val="center"/>
            <w:hideMark/>
          </w:tcPr>
          <w:p w14:paraId="1ACA66C5" w14:textId="77777777" w:rsidR="0062064E" w:rsidRPr="00C765AF" w:rsidRDefault="0062064E" w:rsidP="00F8376D">
            <w:pPr>
              <w:spacing w:after="0" w:line="240" w:lineRule="auto"/>
              <w:jc w:val="center"/>
              <w:rPr>
                <w:rFonts w:ascii="Garamond" w:eastAsia="Times New Roman" w:hAnsi="Garamond" w:cs="Calibri"/>
                <w:color w:val="000000"/>
                <w:sz w:val="18"/>
                <w:szCs w:val="18"/>
                <w:lang w:eastAsia="fr-FR"/>
              </w:rPr>
            </w:pPr>
            <w:r w:rsidRPr="00C765AF">
              <w:rPr>
                <w:rFonts w:ascii="Garamond" w:eastAsia="Times New Roman" w:hAnsi="Garamond" w:cs="Calibri"/>
                <w:color w:val="000000"/>
                <w:sz w:val="18"/>
                <w:szCs w:val="18"/>
                <w:lang w:eastAsia="fr-FR"/>
              </w:rPr>
              <w:t>Le personnage ne peut être surpris obtient un round de surprise lors d’un combat</w:t>
            </w:r>
          </w:p>
        </w:tc>
      </w:tr>
    </w:tbl>
    <w:p w14:paraId="525D5144" w14:textId="77777777" w:rsidR="0062064E" w:rsidRPr="0062064E" w:rsidRDefault="0062064E" w:rsidP="0062064E">
      <w:pPr>
        <w:pStyle w:val="Sansinterligne"/>
        <w:jc w:val="both"/>
        <w:rPr>
          <w:rFonts w:ascii="Garamond" w:hAnsi="Garamond"/>
          <w:sz w:val="8"/>
        </w:rPr>
      </w:pPr>
    </w:p>
    <w:p w14:paraId="610375BE" w14:textId="7A434808" w:rsidR="0062064E" w:rsidRDefault="0062064E" w:rsidP="0062064E">
      <w:pPr>
        <w:pStyle w:val="Sansinterligne"/>
        <w:jc w:val="both"/>
        <w:rPr>
          <w:rFonts w:ascii="Garamond" w:hAnsi="Garamond"/>
          <w:sz w:val="20"/>
        </w:rPr>
      </w:pPr>
      <w:r>
        <w:rPr>
          <w:rFonts w:ascii="Garamond" w:hAnsi="Garamond"/>
          <w:sz w:val="20"/>
        </w:rPr>
        <w:br w:type="column"/>
      </w:r>
      <w:r w:rsidRPr="00C765AF">
        <w:rPr>
          <w:rFonts w:ascii="Garamond" w:hAnsi="Garamond"/>
          <w:sz w:val="20"/>
        </w:rPr>
        <w:t>Une fois dans la maison, le groupe doit affronter le spectre de l’elfe morte.</w:t>
      </w:r>
      <w:r>
        <w:rPr>
          <w:rFonts w:ascii="Garamond" w:hAnsi="Garamond"/>
          <w:sz w:val="20"/>
        </w:rPr>
        <w:t xml:space="preserve"> </w:t>
      </w:r>
      <w:r w:rsidRPr="00C765AF">
        <w:rPr>
          <w:rFonts w:ascii="Garamond" w:hAnsi="Garamond"/>
          <w:sz w:val="20"/>
        </w:rPr>
        <w:t xml:space="preserve">Passez à la </w:t>
      </w:r>
      <w:r w:rsidRPr="00C765AF">
        <w:rPr>
          <w:rFonts w:ascii="Garamond" w:hAnsi="Garamond"/>
          <w:b/>
          <w:bCs/>
          <w:sz w:val="20"/>
        </w:rPr>
        <w:t>section : retour à la forteresse</w:t>
      </w:r>
      <w:r w:rsidRPr="00C765AF">
        <w:rPr>
          <w:rFonts w:ascii="Garamond" w:hAnsi="Garamond"/>
          <w:sz w:val="20"/>
        </w:rPr>
        <w:t xml:space="preserve"> si </w:t>
      </w:r>
      <w:proofErr w:type="spellStart"/>
      <w:r w:rsidRPr="00C765AF">
        <w:rPr>
          <w:rFonts w:ascii="Garamond" w:hAnsi="Garamond"/>
          <w:sz w:val="20"/>
        </w:rPr>
        <w:t>Madorn</w:t>
      </w:r>
      <w:proofErr w:type="spellEnd"/>
      <w:r w:rsidRPr="00C765AF">
        <w:rPr>
          <w:rFonts w:ascii="Garamond" w:hAnsi="Garamond"/>
          <w:sz w:val="20"/>
        </w:rPr>
        <w:t xml:space="preserve"> n’est pas présent.</w:t>
      </w:r>
      <w:r>
        <w:rPr>
          <w:rFonts w:ascii="Garamond" w:hAnsi="Garamond"/>
          <w:sz w:val="20"/>
        </w:rPr>
        <w:t xml:space="preserve"> </w:t>
      </w:r>
      <w:r w:rsidRPr="00C765AF">
        <w:rPr>
          <w:rFonts w:ascii="Garamond" w:hAnsi="Garamond"/>
          <w:sz w:val="20"/>
        </w:rPr>
        <w:t>Si le noble est avec votre groupe l'</w:t>
      </w:r>
      <w:r w:rsidRPr="00C765AF">
        <w:rPr>
          <w:rFonts w:ascii="Garamond" w:hAnsi="Garamond"/>
          <w:b/>
          <w:bCs/>
          <w:sz w:val="20"/>
        </w:rPr>
        <w:t>apothéose dissipation de la malédiction</w:t>
      </w:r>
      <w:r w:rsidRPr="00C765AF">
        <w:rPr>
          <w:rFonts w:ascii="Garamond" w:hAnsi="Garamond"/>
          <w:sz w:val="20"/>
        </w:rPr>
        <w:t>.</w:t>
      </w:r>
    </w:p>
    <w:p w14:paraId="2508A94B" w14:textId="6507A550" w:rsidR="00C765AF" w:rsidRPr="00B76849" w:rsidRDefault="0062064E" w:rsidP="00C765AF">
      <w:pPr>
        <w:pStyle w:val="Sansinterligne"/>
        <w:jc w:val="both"/>
        <w:rPr>
          <w:rFonts w:ascii="Garamond" w:hAnsi="Garamond"/>
          <w:sz w:val="24"/>
        </w:rPr>
      </w:pPr>
      <w:r>
        <w:rPr>
          <w:rFonts w:ascii="Tempus Sans ITC" w:hAnsi="Tempus Sans ITC"/>
          <w:noProof/>
          <w:u w:val="single"/>
          <w:lang w:eastAsia="fr-FR"/>
        </w:rPr>
        <mc:AlternateContent>
          <mc:Choice Requires="wps">
            <w:drawing>
              <wp:anchor distT="0" distB="0" distL="114300" distR="114300" simplePos="0" relativeHeight="251700736" behindDoc="0" locked="0" layoutInCell="1" allowOverlap="1" wp14:anchorId="793C93D0" wp14:editId="55D69CF6">
                <wp:simplePos x="0" y="0"/>
                <wp:positionH relativeFrom="leftMargin">
                  <wp:posOffset>6567055</wp:posOffset>
                </wp:positionH>
                <wp:positionV relativeFrom="page">
                  <wp:posOffset>0</wp:posOffset>
                </wp:positionV>
                <wp:extent cx="533400" cy="53340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204E9A2E" w14:textId="4E932B6E" w:rsidR="0062064E" w:rsidRPr="001D4205" w:rsidRDefault="0062064E" w:rsidP="0062064E">
                            <w:pPr>
                              <w:pStyle w:val="Sansinterligne"/>
                              <w:jc w:val="center"/>
                              <w:rPr>
                                <w:rFonts w:ascii="thewitcher" w:hAnsi="thewitcher"/>
                                <w:b/>
                                <w:color w:val="FFFFFF" w:themeColor="background1"/>
                                <w:sz w:val="52"/>
                              </w:rPr>
                            </w:pPr>
                            <w:r>
                              <w:rPr>
                                <w:rFonts w:ascii="thewitcher" w:hAnsi="thewitcher"/>
                                <w:b/>
                                <w:color w:val="FFFFFF" w:themeColor="background1"/>
                                <w:sz w:val="5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3C93D0" id="Zone de texte 46" o:spid="_x0000_s1042" type="#_x0000_t202" style="position:absolute;left:0;text-align:left;margin-left:517.1pt;margin-top:0;width:42pt;height:42pt;z-index:251700736;visibility:visible;mso-wrap-style:square;mso-width-percent:0;mso-wrap-distance-left:9pt;mso-wrap-distance-top:0;mso-wrap-distance-right:9pt;mso-wrap-distance-bottom:0;mso-position-horizontal:absolute;mso-position-horizontal-relative:left-margin-area;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" filled="f" stroked="f" strokeweight=".5pt">
                <v:textbox>
                  <w:txbxContent>
                    <w:p w14:paraId="204E9A2E" w14:textId="4E932B6E" w:rsidR="0062064E" w:rsidRPr="001D4205" w:rsidRDefault="0062064E" w:rsidP="0062064E">
                      <w:pPr>
                        <w:pStyle w:val="Sansinterligne"/>
                        <w:jc w:val="center"/>
                        <w:rPr>
                          <w:rFonts w:ascii="thewitcher" w:hAnsi="thewitcher"/>
                          <w:b/>
                          <w:color w:val="FFFFFF" w:themeColor="background1"/>
                          <w:sz w:val="52"/>
                        </w:rPr>
                      </w:pPr>
                      <w:r>
                        <w:rPr>
                          <w:rFonts w:ascii="thewitcher" w:hAnsi="thewitcher"/>
                          <w:b/>
                          <w:color w:val="FFFFFF" w:themeColor="background1"/>
                          <w:sz w:val="52"/>
                        </w:rPr>
                        <w:t>11</w:t>
                      </w:r>
                    </w:p>
                  </w:txbxContent>
                </v:textbox>
                <w10:wrap anchorx="margin" anchory="page"/>
              </v:shape>
            </w:pict>
          </mc:Fallback>
        </mc:AlternateContent>
      </w:r>
    </w:p>
    <w:p w14:paraId="585366F4" w14:textId="77777777" w:rsidR="00C765AF" w:rsidRPr="005D01C5" w:rsidRDefault="00C765AF" w:rsidP="00C765AF">
      <w:pPr>
        <w:pStyle w:val="Sansinterligne"/>
        <w:jc w:val="both"/>
        <w:rPr>
          <w:rFonts w:ascii="Garamond" w:hAnsi="Garamond"/>
          <w:b/>
          <w:sz w:val="20"/>
          <w:szCs w:val="20"/>
          <w:u w:val="single"/>
        </w:rPr>
      </w:pPr>
      <w:r>
        <w:rPr>
          <w:rFonts w:ascii="Garamond" w:hAnsi="Garamond"/>
          <w:b/>
          <w:color w:val="0070C0"/>
          <w:sz w:val="32"/>
          <w:szCs w:val="20"/>
          <w:u w:val="single"/>
        </w:rPr>
        <w:t>Retour à la forteresse :</w:t>
      </w:r>
    </w:p>
    <w:p w14:paraId="12A18E23" w14:textId="77777777" w:rsidR="00C765AF" w:rsidRPr="00E6256B" w:rsidRDefault="00C765AF" w:rsidP="00C765AF">
      <w:pPr>
        <w:pStyle w:val="Sansinterligne"/>
        <w:jc w:val="both"/>
        <w:rPr>
          <w:rFonts w:ascii="Garamond" w:hAnsi="Garamond"/>
          <w:sz w:val="14"/>
        </w:rPr>
      </w:pPr>
    </w:p>
    <w:p w14:paraId="74D17ED9" w14:textId="69CCCDB0" w:rsidR="00C765AF" w:rsidRDefault="0062064E" w:rsidP="00C765AF">
      <w:pPr>
        <w:pStyle w:val="Sansinterligne"/>
        <w:jc w:val="both"/>
        <w:rPr>
          <w:rFonts w:ascii="Garamond" w:hAnsi="Garamond"/>
          <w:sz w:val="20"/>
        </w:rPr>
      </w:pPr>
      <w:r w:rsidRPr="0062064E">
        <w:rPr>
          <w:rFonts w:ascii="Garamond" w:hAnsi="Garamond"/>
          <w:sz w:val="20"/>
        </w:rPr>
        <w:t xml:space="preserve">De retour à la forteresse, rien n’a changé. Tout semble encore dans une bulle. En retournant voir le noble, ce dernier a encore la peau dans les mains. Il ressent encore la magie de l’artefact lorsqu’il le touche et les médaillons de </w:t>
      </w:r>
      <w:proofErr w:type="spellStart"/>
      <w:r w:rsidR="003529F9">
        <w:rPr>
          <w:rFonts w:ascii="Garamond" w:hAnsi="Garamond"/>
          <w:sz w:val="20"/>
        </w:rPr>
        <w:t>Sorceleur</w:t>
      </w:r>
      <w:r w:rsidRPr="0062064E">
        <w:rPr>
          <w:rFonts w:ascii="Garamond" w:hAnsi="Garamond"/>
          <w:sz w:val="20"/>
        </w:rPr>
        <w:t>s</w:t>
      </w:r>
      <w:proofErr w:type="spellEnd"/>
      <w:r w:rsidRPr="0062064E">
        <w:rPr>
          <w:rFonts w:ascii="Garamond" w:hAnsi="Garamond"/>
          <w:sz w:val="20"/>
        </w:rPr>
        <w:t xml:space="preserve"> vibrent encore. Passez à la </w:t>
      </w:r>
      <w:r w:rsidRPr="0062064E">
        <w:rPr>
          <w:rFonts w:ascii="Garamond" w:hAnsi="Garamond"/>
          <w:b/>
          <w:bCs/>
          <w:sz w:val="20"/>
        </w:rPr>
        <w:t>section : pénitence</w:t>
      </w:r>
      <w:r w:rsidRPr="0062064E">
        <w:rPr>
          <w:rFonts w:ascii="Garamond" w:hAnsi="Garamond"/>
          <w:sz w:val="20"/>
        </w:rPr>
        <w:t>.</w:t>
      </w:r>
    </w:p>
    <w:p w14:paraId="21C221E6" w14:textId="26D59FFD" w:rsidR="0062064E" w:rsidRPr="00B76849" w:rsidRDefault="0062064E" w:rsidP="00C765AF">
      <w:pPr>
        <w:pStyle w:val="Sansinterligne"/>
        <w:jc w:val="both"/>
        <w:rPr>
          <w:rFonts w:ascii="Garamond" w:hAnsi="Garamond"/>
          <w:sz w:val="24"/>
        </w:rPr>
      </w:pPr>
    </w:p>
    <w:p w14:paraId="7546C056" w14:textId="796DB177" w:rsidR="00385A22" w:rsidRPr="005D01C5" w:rsidRDefault="00867086" w:rsidP="00385A22">
      <w:pPr>
        <w:pStyle w:val="Sansinterligne"/>
        <w:jc w:val="both"/>
        <w:rPr>
          <w:rFonts w:ascii="Garamond" w:hAnsi="Garamond"/>
          <w:b/>
          <w:sz w:val="20"/>
          <w:szCs w:val="20"/>
          <w:u w:val="single"/>
        </w:rPr>
      </w:pPr>
      <w:r>
        <w:rPr>
          <w:noProof/>
          <w:lang w:eastAsia="fr-FR"/>
        </w:rPr>
        <mc:AlternateContent>
          <mc:Choice Requires="wps">
            <w:drawing>
              <wp:anchor distT="45720" distB="45720" distL="114300" distR="114300" simplePos="0" relativeHeight="251670016" behindDoc="1" locked="0" layoutInCell="1" allowOverlap="1" wp14:anchorId="19520835" wp14:editId="25506442">
                <wp:simplePos x="0" y="0"/>
                <wp:positionH relativeFrom="column">
                  <wp:posOffset>-697533</wp:posOffset>
                </wp:positionH>
                <wp:positionV relativeFrom="margin">
                  <wp:posOffset>-718489</wp:posOffset>
                </wp:positionV>
                <wp:extent cx="7546340" cy="971550"/>
                <wp:effectExtent l="0" t="0" r="0" b="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971550"/>
                        </a:xfrm>
                        <a:prstGeom prst="rect">
                          <a:avLst/>
                        </a:prstGeom>
                        <a:noFill/>
                        <a:ln w="9525">
                          <a:noFill/>
                          <a:miter lim="800000"/>
                          <a:headEnd/>
                          <a:tailEnd/>
                        </a:ln>
                      </wps:spPr>
                      <wps:txbx>
                        <w:txbxContent>
                          <w:p w14:paraId="2E23AACF" w14:textId="77777777" w:rsidR="00D85651" w:rsidRDefault="00D85651" w:rsidP="00867086">
                            <w:pPr>
                              <w:pStyle w:val="Sansinterligne"/>
                            </w:pPr>
                          </w:p>
                          <w:p w14:paraId="295C8637" w14:textId="77777777" w:rsidR="00D85651" w:rsidRPr="00294EB9" w:rsidRDefault="00D85651" w:rsidP="00867086">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20835" id="_x0000_s1043" type="#_x0000_t202" style="position:absolute;left:0;text-align:left;margin-left:-54.9pt;margin-top:-56.55pt;width:594.2pt;height:76.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" filled="f" stroked="f">
                <v:textbox>
                  <w:txbxContent>
                    <w:p w14:paraId="2E23AACF" w14:textId="77777777" w:rsidR="00D85651" w:rsidRDefault="00D85651" w:rsidP="00867086">
                      <w:pPr>
                        <w:pStyle w:val="Sansinterligne"/>
                      </w:pPr>
                    </w:p>
                    <w:p w14:paraId="295C8637" w14:textId="77777777" w:rsidR="00D85651" w:rsidRPr="00294EB9" w:rsidRDefault="00D85651" w:rsidP="00867086">
                      <w:pPr>
                        <w:pStyle w:val="Sansinterligne"/>
                      </w:pPr>
                    </w:p>
                  </w:txbxContent>
                </v:textbox>
                <w10:wrap type="square" anchory="margin"/>
              </v:shape>
            </w:pict>
          </mc:Fallback>
        </mc:AlternateContent>
      </w:r>
      <w:r w:rsidR="00385A22" w:rsidRPr="00385A22">
        <w:rPr>
          <w:rFonts w:ascii="Garamond" w:hAnsi="Garamond"/>
          <w:b/>
          <w:color w:val="0070C0"/>
          <w:sz w:val="32"/>
          <w:szCs w:val="20"/>
          <w:u w:val="single"/>
        </w:rPr>
        <w:t>L’apothéose dissipation de la malédiction</w:t>
      </w:r>
      <w:r w:rsidR="00385A22">
        <w:rPr>
          <w:rFonts w:ascii="Garamond" w:hAnsi="Garamond"/>
          <w:b/>
          <w:color w:val="0070C0"/>
          <w:sz w:val="32"/>
          <w:szCs w:val="20"/>
          <w:u w:val="single"/>
        </w:rPr>
        <w:t> :</w:t>
      </w:r>
    </w:p>
    <w:p w14:paraId="364D9D60" w14:textId="628F6A82" w:rsidR="00385A22" w:rsidRPr="00E6256B" w:rsidRDefault="00385A22" w:rsidP="00385A22">
      <w:pPr>
        <w:pStyle w:val="Sansinterligne"/>
        <w:jc w:val="both"/>
        <w:rPr>
          <w:rFonts w:ascii="Garamond" w:hAnsi="Garamond"/>
          <w:sz w:val="14"/>
        </w:rPr>
      </w:pPr>
    </w:p>
    <w:p w14:paraId="3DE2C54B" w14:textId="765431BF" w:rsidR="0062064E" w:rsidRDefault="0062064E" w:rsidP="0062064E">
      <w:pPr>
        <w:pStyle w:val="Sansinterligne"/>
        <w:jc w:val="both"/>
        <w:rPr>
          <w:rFonts w:ascii="Garamond" w:hAnsi="Garamond"/>
          <w:sz w:val="20"/>
        </w:rPr>
      </w:pPr>
      <w:proofErr w:type="spellStart"/>
      <w:r w:rsidRPr="0062064E">
        <w:rPr>
          <w:rFonts w:ascii="Garamond" w:hAnsi="Garamond"/>
          <w:sz w:val="20"/>
        </w:rPr>
        <w:t>Madorn</w:t>
      </w:r>
      <w:proofErr w:type="spellEnd"/>
      <w:r w:rsidRPr="0062064E">
        <w:rPr>
          <w:rFonts w:ascii="Garamond" w:hAnsi="Garamond"/>
          <w:sz w:val="20"/>
        </w:rPr>
        <w:t xml:space="preserve"> souhaite retourner dans le bordel où il a tout perdu. Le feu de la cheminée s’allume et, l’instant d’après, la chaumière subit d’étranges changement sans que les personnages ne puissent y changer quoi que ce soit : les murs s’agrandissent dans un grincement strident, les meubles se parent de breloques, des tentures apparaissent, </w:t>
      </w:r>
      <w:proofErr w:type="spellStart"/>
      <w:r w:rsidRPr="0062064E">
        <w:rPr>
          <w:rFonts w:ascii="Garamond" w:hAnsi="Garamond"/>
          <w:sz w:val="20"/>
        </w:rPr>
        <w:t>Madorn</w:t>
      </w:r>
      <w:proofErr w:type="spellEnd"/>
      <w:r w:rsidRPr="0062064E">
        <w:rPr>
          <w:rFonts w:ascii="Garamond" w:hAnsi="Garamond"/>
          <w:sz w:val="20"/>
        </w:rPr>
        <w:t xml:space="preserve"> et l’équipe se retrouvent alors dans un bordel, le noble est assis à une table de jeu. Pour lever la malédiction, </w:t>
      </w:r>
      <w:proofErr w:type="spellStart"/>
      <w:r w:rsidRPr="0062064E">
        <w:rPr>
          <w:rFonts w:ascii="Garamond" w:hAnsi="Garamond"/>
          <w:sz w:val="20"/>
        </w:rPr>
        <w:t>Madorn</w:t>
      </w:r>
      <w:proofErr w:type="spellEnd"/>
      <w:r w:rsidRPr="0062064E">
        <w:rPr>
          <w:rFonts w:ascii="Garamond" w:hAnsi="Garamond"/>
          <w:sz w:val="20"/>
        </w:rPr>
        <w:t xml:space="preserve"> doit tout perdre face à un ou une elfe au </w:t>
      </w:r>
      <w:proofErr w:type="spellStart"/>
      <w:r w:rsidRPr="0062064E">
        <w:rPr>
          <w:rFonts w:ascii="Garamond" w:hAnsi="Garamond"/>
          <w:sz w:val="20"/>
        </w:rPr>
        <w:t>Gwent</w:t>
      </w:r>
      <w:proofErr w:type="spellEnd"/>
      <w:r w:rsidRPr="0062064E">
        <w:rPr>
          <w:rFonts w:ascii="Garamond" w:hAnsi="Garamond"/>
          <w:sz w:val="20"/>
        </w:rPr>
        <w:t xml:space="preserve">. Si, dans l’équipe un personnage est un </w:t>
      </w:r>
      <w:proofErr w:type="spellStart"/>
      <w:r w:rsidRPr="0062064E">
        <w:rPr>
          <w:rFonts w:ascii="Garamond" w:hAnsi="Garamond"/>
          <w:sz w:val="20"/>
        </w:rPr>
        <w:t>Aen</w:t>
      </w:r>
      <w:proofErr w:type="spellEnd"/>
      <w:r w:rsidRPr="0062064E">
        <w:rPr>
          <w:rFonts w:ascii="Garamond" w:hAnsi="Garamond"/>
          <w:sz w:val="20"/>
        </w:rPr>
        <w:t xml:space="preserve"> </w:t>
      </w:r>
      <w:proofErr w:type="spellStart"/>
      <w:r w:rsidRPr="0062064E">
        <w:rPr>
          <w:rFonts w:ascii="Garamond" w:hAnsi="Garamond"/>
          <w:sz w:val="20"/>
        </w:rPr>
        <w:t>Seidhe</w:t>
      </w:r>
      <w:proofErr w:type="spellEnd"/>
      <w:r w:rsidRPr="0062064E">
        <w:rPr>
          <w:rFonts w:ascii="Garamond" w:hAnsi="Garamond"/>
          <w:sz w:val="20"/>
        </w:rPr>
        <w:t xml:space="preserve">, il peut affronter le noble. Dès que </w:t>
      </w:r>
      <w:proofErr w:type="spellStart"/>
      <w:r w:rsidRPr="0062064E">
        <w:rPr>
          <w:rFonts w:ascii="Garamond" w:hAnsi="Garamond"/>
          <w:sz w:val="20"/>
        </w:rPr>
        <w:t>Madorn</w:t>
      </w:r>
      <w:proofErr w:type="spellEnd"/>
      <w:r w:rsidRPr="0062064E">
        <w:rPr>
          <w:rFonts w:ascii="Garamond" w:hAnsi="Garamond"/>
          <w:sz w:val="20"/>
        </w:rPr>
        <w:t xml:space="preserve"> a tout perdu, il se lève et sort, sans un mot, du bordel. Aucun des </w:t>
      </w:r>
      <w:proofErr w:type="spellStart"/>
      <w:r w:rsidRPr="0062064E">
        <w:rPr>
          <w:rFonts w:ascii="Garamond" w:hAnsi="Garamond"/>
          <w:sz w:val="20"/>
        </w:rPr>
        <w:t>PJs</w:t>
      </w:r>
      <w:proofErr w:type="spellEnd"/>
      <w:r w:rsidRPr="0062064E">
        <w:rPr>
          <w:rFonts w:ascii="Garamond" w:hAnsi="Garamond"/>
          <w:sz w:val="20"/>
        </w:rPr>
        <w:t xml:space="preserve"> ne peut l’empêcher de sortir. S’il a tout perdu sans que rien ne lui soit rendu, la peau que tenait fermement </w:t>
      </w:r>
      <w:proofErr w:type="spellStart"/>
      <w:r w:rsidRPr="0062064E">
        <w:rPr>
          <w:rFonts w:ascii="Garamond" w:hAnsi="Garamond"/>
          <w:sz w:val="20"/>
        </w:rPr>
        <w:t>Madorn</w:t>
      </w:r>
      <w:proofErr w:type="spellEnd"/>
      <w:r w:rsidRPr="0062064E">
        <w:rPr>
          <w:rFonts w:ascii="Garamond" w:hAnsi="Garamond"/>
          <w:sz w:val="20"/>
        </w:rPr>
        <w:t xml:space="preserve"> reste posée sur la table un instant avant de devenir de la poussière. Le cas échéant, si l’elfe rend tout à </w:t>
      </w:r>
      <w:proofErr w:type="spellStart"/>
      <w:r w:rsidRPr="0062064E">
        <w:rPr>
          <w:rFonts w:ascii="Garamond" w:hAnsi="Garamond"/>
          <w:sz w:val="20"/>
        </w:rPr>
        <w:t>Madorn</w:t>
      </w:r>
      <w:proofErr w:type="spellEnd"/>
      <w:r w:rsidRPr="0062064E">
        <w:rPr>
          <w:rFonts w:ascii="Garamond" w:hAnsi="Garamond"/>
          <w:sz w:val="20"/>
        </w:rPr>
        <w:t>, c’est le personnage qui va subir la malédiction qui afflige le noble. La peau apparaît entière et “comme neuve” dans ses affaires sans pouvoir s’en débarrasser. Cela que ce soit pour un PJ comme un PNJ ; si c’est l’équipe qui a forcé le PNJ à tout rendre, chaque PJ va recevoir une malédiction en rapporte avec la violence (cf. tableau p.231 du manuel de règles).</w:t>
      </w:r>
    </w:p>
    <w:p w14:paraId="0902FAB5" w14:textId="77777777" w:rsidR="0062064E" w:rsidRPr="0062064E" w:rsidRDefault="0062064E" w:rsidP="0062064E">
      <w:pPr>
        <w:pStyle w:val="Sansinterligne"/>
        <w:jc w:val="both"/>
        <w:rPr>
          <w:rFonts w:ascii="Garamond" w:hAnsi="Garamond"/>
          <w:sz w:val="8"/>
        </w:rPr>
      </w:pPr>
    </w:p>
    <w:p w14:paraId="3FB792CE" w14:textId="1A1E2590" w:rsidR="0062064E" w:rsidRPr="0062064E" w:rsidRDefault="0062064E" w:rsidP="0062064E">
      <w:pPr>
        <w:pStyle w:val="Sansinterligne"/>
        <w:jc w:val="both"/>
        <w:rPr>
          <w:rFonts w:ascii="Garamond" w:hAnsi="Garamond"/>
          <w:sz w:val="20"/>
        </w:rPr>
      </w:pPr>
      <w:proofErr w:type="spellStart"/>
      <w:r w:rsidRPr="0062064E">
        <w:rPr>
          <w:rFonts w:ascii="Garamond" w:hAnsi="Garamond"/>
          <w:sz w:val="20"/>
        </w:rPr>
        <w:t>Madorn</w:t>
      </w:r>
      <w:proofErr w:type="spellEnd"/>
      <w:r w:rsidRPr="0062064E">
        <w:rPr>
          <w:rFonts w:ascii="Garamond" w:hAnsi="Garamond"/>
          <w:sz w:val="20"/>
        </w:rPr>
        <w:t xml:space="preserve"> est transformé : il retrouve un faciès à l’image de son âge. Mais il est perdu, hagard. En sortant du bordel, le groupe sort de la chaumière de l’elfe. Le bâtiment est en ruines, le bois semble plus accueillant, des oiseaux chantent et le soleil perce à travers les branches. En sortant de cette forêt, les personnages voient un immense panache de fumée noire, des cloches sonnent. La forteresse de </w:t>
      </w:r>
      <w:proofErr w:type="spellStart"/>
      <w:r w:rsidRPr="0062064E">
        <w:rPr>
          <w:rFonts w:ascii="Garamond" w:hAnsi="Garamond"/>
          <w:sz w:val="20"/>
        </w:rPr>
        <w:t>Madorn</w:t>
      </w:r>
      <w:proofErr w:type="spellEnd"/>
      <w:r w:rsidRPr="0062064E">
        <w:rPr>
          <w:rFonts w:ascii="Garamond" w:hAnsi="Garamond"/>
          <w:sz w:val="20"/>
        </w:rPr>
        <w:t xml:space="preserve"> a été détruite, réduite en cendres : l’armée de </w:t>
      </w:r>
      <w:proofErr w:type="spellStart"/>
      <w:r w:rsidRPr="0062064E">
        <w:rPr>
          <w:rFonts w:ascii="Garamond" w:hAnsi="Garamond"/>
          <w:sz w:val="20"/>
        </w:rPr>
        <w:t>Nilfgaard</w:t>
      </w:r>
      <w:proofErr w:type="spellEnd"/>
      <w:r w:rsidRPr="0062064E">
        <w:rPr>
          <w:rFonts w:ascii="Garamond" w:hAnsi="Garamond"/>
          <w:sz w:val="20"/>
        </w:rPr>
        <w:t xml:space="preserve"> est passée par là et s’y trouve encore. Des cuirasses noires surveillent les lieux et s’y établissent, des bûchers sont dressés pour brûler les corps des défunts. </w:t>
      </w:r>
      <w:proofErr w:type="spellStart"/>
      <w:r w:rsidRPr="0062064E">
        <w:rPr>
          <w:rFonts w:ascii="Garamond" w:hAnsi="Garamond"/>
          <w:sz w:val="20"/>
        </w:rPr>
        <w:t>Madorn</w:t>
      </w:r>
      <w:proofErr w:type="spellEnd"/>
      <w:r w:rsidRPr="0062064E">
        <w:rPr>
          <w:rFonts w:ascii="Garamond" w:hAnsi="Garamond"/>
          <w:sz w:val="20"/>
        </w:rPr>
        <w:t xml:space="preserve"> décide de se rendre dans son ancienne forteresse, qu’importe ce qu’il peut lui arriver. Il se sait au mieux mort, au pire condamné à combattre pour </w:t>
      </w:r>
      <w:proofErr w:type="spellStart"/>
      <w:r w:rsidRPr="0062064E">
        <w:rPr>
          <w:rFonts w:ascii="Garamond" w:hAnsi="Garamond"/>
          <w:sz w:val="20"/>
        </w:rPr>
        <w:t>Nilfgaard</w:t>
      </w:r>
      <w:proofErr w:type="spellEnd"/>
      <w:r w:rsidRPr="0062064E">
        <w:rPr>
          <w:rFonts w:ascii="Garamond" w:hAnsi="Garamond"/>
          <w:sz w:val="20"/>
        </w:rPr>
        <w:t>.</w:t>
      </w:r>
    </w:p>
    <w:p w14:paraId="0087CA66" w14:textId="06666582" w:rsidR="0062064E" w:rsidRDefault="0062064E" w:rsidP="0062064E">
      <w:pPr>
        <w:pStyle w:val="Sansinterligne"/>
        <w:jc w:val="both"/>
        <w:rPr>
          <w:rFonts w:ascii="Garamond" w:hAnsi="Garamond"/>
          <w:sz w:val="20"/>
        </w:rPr>
      </w:pPr>
      <w:r w:rsidRPr="0062064E">
        <w:rPr>
          <w:rFonts w:ascii="Garamond" w:hAnsi="Garamond"/>
          <w:sz w:val="20"/>
        </w:rPr>
        <w:t xml:space="preserve">Il remercie les </w:t>
      </w:r>
      <w:r w:rsidR="003529F9">
        <w:rPr>
          <w:rFonts w:ascii="Garamond" w:hAnsi="Garamond"/>
          <w:sz w:val="20"/>
        </w:rPr>
        <w:t>joueur(</w:t>
      </w:r>
      <w:proofErr w:type="spellStart"/>
      <w:r w:rsidR="003529F9">
        <w:rPr>
          <w:rFonts w:ascii="Garamond" w:hAnsi="Garamond"/>
          <w:sz w:val="20"/>
        </w:rPr>
        <w:t>euse</w:t>
      </w:r>
      <w:proofErr w:type="spellEnd"/>
      <w:r w:rsidR="003529F9">
        <w:rPr>
          <w:rFonts w:ascii="Garamond" w:hAnsi="Garamond"/>
          <w:sz w:val="20"/>
        </w:rPr>
        <w:t>)s</w:t>
      </w:r>
      <w:r w:rsidRPr="0062064E">
        <w:rPr>
          <w:rFonts w:ascii="Garamond" w:hAnsi="Garamond"/>
          <w:sz w:val="20"/>
        </w:rPr>
        <w:t xml:space="preserve"> pour leur aide avant de partir en direction des brasiers.</w:t>
      </w:r>
    </w:p>
    <w:p w14:paraId="3084FA8D" w14:textId="77777777" w:rsidR="0062064E" w:rsidRPr="0062064E" w:rsidRDefault="0062064E" w:rsidP="0062064E">
      <w:pPr>
        <w:pStyle w:val="Sansinterligne"/>
        <w:jc w:val="both"/>
        <w:rPr>
          <w:rFonts w:ascii="Garamond" w:hAnsi="Garamond"/>
          <w:sz w:val="8"/>
        </w:rPr>
      </w:pPr>
    </w:p>
    <w:p w14:paraId="746C4B32" w14:textId="47BB8102" w:rsidR="0062064E" w:rsidRPr="0062064E" w:rsidRDefault="0062064E" w:rsidP="0062064E">
      <w:pPr>
        <w:pStyle w:val="Sansinterligne"/>
        <w:jc w:val="both"/>
        <w:rPr>
          <w:rFonts w:ascii="Garamond" w:hAnsi="Garamond"/>
          <w:sz w:val="20"/>
        </w:rPr>
      </w:pPr>
      <w:r w:rsidRPr="0062064E">
        <w:rPr>
          <w:rFonts w:ascii="Garamond" w:hAnsi="Garamond"/>
          <w:sz w:val="20"/>
        </w:rPr>
        <w:t xml:space="preserve">L’équipe peut partir et laisser à son compte </w:t>
      </w:r>
      <w:proofErr w:type="spellStart"/>
      <w:r w:rsidRPr="0062064E">
        <w:rPr>
          <w:rFonts w:ascii="Garamond" w:hAnsi="Garamond"/>
          <w:sz w:val="20"/>
        </w:rPr>
        <w:t>Madorn</w:t>
      </w:r>
      <w:proofErr w:type="spellEnd"/>
      <w:r w:rsidRPr="0062064E">
        <w:rPr>
          <w:rFonts w:ascii="Garamond" w:hAnsi="Garamond"/>
          <w:sz w:val="20"/>
        </w:rPr>
        <w:t xml:space="preserve"> ou le suivre. S’ils le suivent et attaquent les soldats de </w:t>
      </w:r>
      <w:proofErr w:type="spellStart"/>
      <w:r>
        <w:rPr>
          <w:rFonts w:ascii="Garamond" w:hAnsi="Garamond"/>
          <w:sz w:val="20"/>
        </w:rPr>
        <w:t>Nilf</w:t>
      </w:r>
      <w:proofErr w:type="spellEnd"/>
      <w:r>
        <w:rPr>
          <w:rFonts w:ascii="Garamond" w:hAnsi="Garamond"/>
          <w:sz w:val="20"/>
        </w:rPr>
        <w:t>-</w:t>
      </w:r>
    </w:p>
    <w:p w14:paraId="6A3C421A" w14:textId="2C942ECE" w:rsidR="00973DC8" w:rsidRDefault="00973DC8" w:rsidP="00385A22">
      <w:pPr>
        <w:pStyle w:val="Sansinterligne"/>
        <w:jc w:val="both"/>
        <w:rPr>
          <w:rFonts w:ascii="Garamond" w:hAnsi="Garamond"/>
          <w:sz w:val="20"/>
        </w:rPr>
      </w:pPr>
    </w:p>
    <w:p w14:paraId="27831D5E" w14:textId="77777777" w:rsidR="0062064E" w:rsidRDefault="0062064E" w:rsidP="00733D35">
      <w:pPr>
        <w:pStyle w:val="Sansinterligne"/>
        <w:jc w:val="both"/>
        <w:rPr>
          <w:rFonts w:ascii="Garamond" w:hAnsi="Garamond"/>
          <w:sz w:val="20"/>
        </w:rPr>
        <w:sectPr w:rsidR="0062064E" w:rsidSect="00867086">
          <w:pgSz w:w="11907" w:h="16840" w:code="9"/>
          <w:pgMar w:top="1134" w:right="567" w:bottom="567" w:left="1134" w:header="709" w:footer="709" w:gutter="0"/>
          <w:cols w:num="3" w:space="232" w:equalWidth="0">
            <w:col w:w="4309" w:space="232"/>
            <w:col w:w="4309" w:space="505"/>
            <w:col w:w="851"/>
          </w:cols>
          <w:docGrid w:linePitch="360"/>
        </w:sectPr>
      </w:pPr>
    </w:p>
    <w:p w14:paraId="6C0A5E16" w14:textId="61B447EC" w:rsidR="0062064E" w:rsidRPr="0062064E" w:rsidRDefault="0062064E" w:rsidP="0062064E">
      <w:pPr>
        <w:pStyle w:val="Sansinterligne"/>
        <w:jc w:val="both"/>
        <w:rPr>
          <w:rFonts w:ascii="Garamond" w:hAnsi="Garamond"/>
          <w:sz w:val="20"/>
        </w:rPr>
      </w:pPr>
      <w:r>
        <w:rPr>
          <w:rFonts w:ascii="Garamond" w:hAnsi="Garamond"/>
          <w:noProof/>
          <w:sz w:val="20"/>
          <w:lang w:eastAsia="fr-FR"/>
        </w:rPr>
        <w:lastRenderedPageBreak/>
        <w:drawing>
          <wp:anchor distT="0" distB="0" distL="114300" distR="114300" simplePos="0" relativeHeight="251705856" behindDoc="1" locked="0" layoutInCell="1" allowOverlap="1" wp14:anchorId="40C2CCD4" wp14:editId="1822F81E">
            <wp:simplePos x="0" y="0"/>
            <wp:positionH relativeFrom="column">
              <wp:posOffset>-704429</wp:posOffset>
            </wp:positionH>
            <wp:positionV relativeFrom="paragraph">
              <wp:posOffset>1287101</wp:posOffset>
            </wp:positionV>
            <wp:extent cx="7869769" cy="8677929"/>
            <wp:effectExtent l="0" t="0" r="0" b="8890"/>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e0bd6aeddfb7fa93f4caf1b22ff64e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71722" cy="868008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u w:val="single"/>
          <w:lang w:eastAsia="fr-FR"/>
        </w:rPr>
        <mc:AlternateContent>
          <mc:Choice Requires="wps">
            <w:drawing>
              <wp:anchor distT="0" distB="0" distL="114300" distR="114300" simplePos="0" relativeHeight="251703808" behindDoc="0" locked="0" layoutInCell="1" allowOverlap="1" wp14:anchorId="5849EAB2" wp14:editId="10955CF6">
                <wp:simplePos x="0" y="0"/>
                <wp:positionH relativeFrom="leftMargin">
                  <wp:posOffset>407546</wp:posOffset>
                </wp:positionH>
                <wp:positionV relativeFrom="paragraph">
                  <wp:posOffset>-722828</wp:posOffset>
                </wp:positionV>
                <wp:extent cx="533400" cy="53340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5836566F" w14:textId="774FCE57" w:rsidR="0062064E" w:rsidRPr="001D4205" w:rsidRDefault="0062064E" w:rsidP="0062064E">
                            <w:pPr>
                              <w:pStyle w:val="Sansinterligne"/>
                              <w:jc w:val="center"/>
                              <w:rPr>
                                <w:rFonts w:ascii="thewitcher" w:hAnsi="thewitcher"/>
                                <w:b/>
                                <w:color w:val="FFFFFF" w:themeColor="background1"/>
                                <w:sz w:val="52"/>
                              </w:rPr>
                            </w:pPr>
                            <w:r>
                              <w:rPr>
                                <w:rFonts w:ascii="thewitcher" w:hAnsi="thewitcher"/>
                                <w:b/>
                                <w:color w:val="FFFFFF" w:themeColor="background1"/>
                                <w:sz w:val="52"/>
                              </w:rPr>
                              <w:t>1</w:t>
                            </w:r>
                            <w:r>
                              <w:rPr>
                                <w:rFonts w:ascii="thewitcher" w:hAnsi="thewitcher"/>
                                <w:b/>
                                <w:color w:val="FFFFFF" w:themeColor="background1"/>
                                <w:sz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49EAB2" id="Zone de texte 49" o:spid="_x0000_s1044" type="#_x0000_t202" style="position:absolute;left:0;text-align:left;margin-left:32.1pt;margin-top:-56.9pt;width:42pt;height:42pt;z-index:2517038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" filled="f" stroked="f" strokeweight=".5pt">
                <v:textbox>
                  <w:txbxContent>
                    <w:p w14:paraId="5836566F" w14:textId="774FCE57" w:rsidR="0062064E" w:rsidRPr="001D4205" w:rsidRDefault="0062064E" w:rsidP="0062064E">
                      <w:pPr>
                        <w:pStyle w:val="Sansinterligne"/>
                        <w:jc w:val="center"/>
                        <w:rPr>
                          <w:rFonts w:ascii="thewitcher" w:hAnsi="thewitcher"/>
                          <w:b/>
                          <w:color w:val="FFFFFF" w:themeColor="background1"/>
                          <w:sz w:val="52"/>
                        </w:rPr>
                      </w:pPr>
                      <w:r>
                        <w:rPr>
                          <w:rFonts w:ascii="thewitcher" w:hAnsi="thewitcher"/>
                          <w:b/>
                          <w:color w:val="FFFFFF" w:themeColor="background1"/>
                          <w:sz w:val="52"/>
                        </w:rPr>
                        <w:t>1</w:t>
                      </w:r>
                      <w:r>
                        <w:rPr>
                          <w:rFonts w:ascii="thewitcher" w:hAnsi="thewitcher"/>
                          <w:b/>
                          <w:color w:val="FFFFFF" w:themeColor="background1"/>
                          <w:sz w:val="52"/>
                        </w:rPr>
                        <w:t>2</w:t>
                      </w:r>
                    </w:p>
                  </w:txbxContent>
                </v:textbox>
                <w10:wrap anchorx="margin"/>
              </v:shape>
            </w:pict>
          </mc:Fallback>
        </mc:AlternateContent>
      </w:r>
      <w:r>
        <w:rPr>
          <w:rFonts w:ascii="Garamond" w:hAnsi="Garamond"/>
          <w:sz w:val="20"/>
        </w:rPr>
        <w:br w:type="column"/>
        <w:t>-</w:t>
      </w:r>
      <w:proofErr w:type="spellStart"/>
      <w:r w:rsidRPr="0062064E">
        <w:rPr>
          <w:rFonts w:ascii="Garamond" w:hAnsi="Garamond"/>
          <w:sz w:val="20"/>
        </w:rPr>
        <w:t>garrd</w:t>
      </w:r>
      <w:proofErr w:type="spellEnd"/>
      <w:r w:rsidRPr="0062064E">
        <w:rPr>
          <w:rFonts w:ascii="Garamond" w:hAnsi="Garamond"/>
          <w:sz w:val="20"/>
        </w:rPr>
        <w:t xml:space="preserve">, les personnages vont devoir faire face à </w:t>
      </w:r>
      <w:r>
        <w:rPr>
          <w:noProof/>
          <w:lang w:eastAsia="fr-FR"/>
        </w:rPr>
        <mc:AlternateContent>
          <mc:Choice Requires="wps">
            <w:drawing>
              <wp:anchor distT="45720" distB="45720" distL="114300" distR="114300" simplePos="0" relativeHeight="251691520" behindDoc="1" locked="0" layoutInCell="1" allowOverlap="1" wp14:anchorId="1DA622A3" wp14:editId="4D1BF679">
                <wp:simplePos x="0" y="0"/>
                <wp:positionH relativeFrom="column">
                  <wp:posOffset>-1206500</wp:posOffset>
                </wp:positionH>
                <wp:positionV relativeFrom="margin">
                  <wp:posOffset>-718185</wp:posOffset>
                </wp:positionV>
                <wp:extent cx="7546340" cy="97155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971550"/>
                        </a:xfrm>
                        <a:prstGeom prst="rect">
                          <a:avLst/>
                        </a:prstGeom>
                        <a:noFill/>
                        <a:ln w="9525">
                          <a:noFill/>
                          <a:miter lim="800000"/>
                          <a:headEnd/>
                          <a:tailEnd/>
                        </a:ln>
                      </wps:spPr>
                      <wps:txbx>
                        <w:txbxContent>
                          <w:p w14:paraId="108AEB31" w14:textId="77777777" w:rsidR="0062064E" w:rsidRDefault="0062064E" w:rsidP="0062064E">
                            <w:pPr>
                              <w:pStyle w:val="Sansinterligne"/>
                            </w:pPr>
                          </w:p>
                          <w:p w14:paraId="3C6D6AF4" w14:textId="77777777" w:rsidR="0062064E" w:rsidRPr="00294EB9" w:rsidRDefault="0062064E" w:rsidP="0062064E">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622A3" id="_x0000_s1045" type="#_x0000_t202" style="position:absolute;left:0;text-align:left;margin-left:-95pt;margin-top:-56.55pt;width:594.2pt;height:76.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" filled="f" stroked="f">
                <v:textbox>
                  <w:txbxContent>
                    <w:p w14:paraId="108AEB31" w14:textId="77777777" w:rsidR="0062064E" w:rsidRDefault="0062064E" w:rsidP="0062064E">
                      <w:pPr>
                        <w:pStyle w:val="Sansinterligne"/>
                      </w:pPr>
                    </w:p>
                    <w:p w14:paraId="3C6D6AF4" w14:textId="77777777" w:rsidR="0062064E" w:rsidRPr="00294EB9" w:rsidRDefault="0062064E" w:rsidP="0062064E">
                      <w:pPr>
                        <w:pStyle w:val="Sansinterligne"/>
                      </w:pPr>
                    </w:p>
                  </w:txbxContent>
                </v:textbox>
                <w10:wrap type="square" anchory="margin"/>
              </v:shape>
            </w:pict>
          </mc:Fallback>
        </mc:AlternateContent>
      </w:r>
      <w:r w:rsidRPr="0062064E">
        <w:rPr>
          <w:rFonts w:ascii="Garamond" w:hAnsi="Garamond"/>
          <w:sz w:val="20"/>
        </w:rPr>
        <w:t xml:space="preserve"> </w:t>
      </w:r>
      <w:r w:rsidRPr="0062064E">
        <w:rPr>
          <w:rFonts w:ascii="Garamond" w:hAnsi="Garamond"/>
          <w:sz w:val="20"/>
        </w:rPr>
        <w:t xml:space="preserve">[nombre </w:t>
      </w:r>
      <w:r w:rsidR="003529F9">
        <w:rPr>
          <w:rFonts w:ascii="Garamond" w:hAnsi="Garamond"/>
          <w:sz w:val="20"/>
        </w:rPr>
        <w:t>joueur(</w:t>
      </w:r>
      <w:proofErr w:type="spellStart"/>
      <w:r w:rsidR="003529F9">
        <w:rPr>
          <w:rFonts w:ascii="Garamond" w:hAnsi="Garamond"/>
          <w:sz w:val="20"/>
        </w:rPr>
        <w:t>euse</w:t>
      </w:r>
      <w:proofErr w:type="spellEnd"/>
      <w:r w:rsidR="003529F9">
        <w:rPr>
          <w:rFonts w:ascii="Garamond" w:hAnsi="Garamond"/>
          <w:sz w:val="20"/>
        </w:rPr>
        <w:t>)s</w:t>
      </w:r>
      <w:r w:rsidRPr="0062064E">
        <w:rPr>
          <w:rFonts w:ascii="Garamond" w:hAnsi="Garamond"/>
          <w:sz w:val="20"/>
        </w:rPr>
        <w:t xml:space="preserve">*2] soldats avec [nombre de </w:t>
      </w:r>
      <w:r w:rsidR="003529F9">
        <w:rPr>
          <w:rFonts w:ascii="Garamond" w:hAnsi="Garamond"/>
          <w:sz w:val="20"/>
        </w:rPr>
        <w:t>joueur(</w:t>
      </w:r>
      <w:proofErr w:type="spellStart"/>
      <w:r w:rsidR="003529F9">
        <w:rPr>
          <w:rFonts w:ascii="Garamond" w:hAnsi="Garamond"/>
          <w:sz w:val="20"/>
        </w:rPr>
        <w:t>euse</w:t>
      </w:r>
      <w:proofErr w:type="spellEnd"/>
      <w:r w:rsidR="003529F9">
        <w:rPr>
          <w:rFonts w:ascii="Garamond" w:hAnsi="Garamond"/>
          <w:sz w:val="20"/>
        </w:rPr>
        <w:t>)s</w:t>
      </w:r>
      <w:r w:rsidRPr="0062064E">
        <w:rPr>
          <w:rFonts w:ascii="Garamond" w:hAnsi="Garamond"/>
          <w:sz w:val="20"/>
        </w:rPr>
        <w:t xml:space="preserve">] soldats qui arrivent à chaque tour. S’ils n’attaquent pas, ils se font enrôler de force par les cuirasses noires. S’ils partent, </w:t>
      </w:r>
      <w:proofErr w:type="spellStart"/>
      <w:r w:rsidRPr="0062064E">
        <w:rPr>
          <w:rFonts w:ascii="Garamond" w:hAnsi="Garamond"/>
          <w:sz w:val="20"/>
        </w:rPr>
        <w:t>Madorn</w:t>
      </w:r>
      <w:proofErr w:type="spellEnd"/>
      <w:r w:rsidRPr="0062064E">
        <w:rPr>
          <w:rFonts w:ascii="Garamond" w:hAnsi="Garamond"/>
          <w:sz w:val="20"/>
        </w:rPr>
        <w:t xml:space="preserve"> offre tout de même quelque chose à l’équipe qu’il cachait sous son pourpoint : une dague gravée de nombreuses runes. Il leur explique que cette arme fut utilisée par un elfe formé par l’école du Chat pour assassiner nombre de hauts pontes et qu’elle aurait d’ailleurs, elle a blessé l’empereur </w:t>
      </w:r>
      <w:proofErr w:type="spellStart"/>
      <w:r w:rsidRPr="0062064E">
        <w:rPr>
          <w:rFonts w:ascii="Garamond" w:hAnsi="Garamond"/>
          <w:sz w:val="20"/>
        </w:rPr>
        <w:t>Emhyr</w:t>
      </w:r>
      <w:proofErr w:type="spellEnd"/>
      <w:r w:rsidRPr="0062064E">
        <w:rPr>
          <w:rFonts w:ascii="Garamond" w:hAnsi="Garamond"/>
          <w:sz w:val="20"/>
        </w:rPr>
        <w:t xml:space="preserve"> var </w:t>
      </w:r>
      <w:proofErr w:type="spellStart"/>
      <w:r w:rsidRPr="0062064E">
        <w:rPr>
          <w:rFonts w:ascii="Garamond" w:hAnsi="Garamond"/>
          <w:sz w:val="20"/>
        </w:rPr>
        <w:t>Emreis</w:t>
      </w:r>
      <w:proofErr w:type="spellEnd"/>
      <w:r w:rsidRPr="0062064E">
        <w:rPr>
          <w:rFonts w:ascii="Garamond" w:hAnsi="Garamond"/>
          <w:sz w:val="20"/>
        </w:rPr>
        <w:t xml:space="preserve">. Elle se nomme </w:t>
      </w:r>
      <w:r w:rsidRPr="0062064E">
        <w:rPr>
          <w:rFonts w:ascii="Garamond" w:hAnsi="Garamond"/>
          <w:i/>
          <w:iCs/>
          <w:sz w:val="20"/>
        </w:rPr>
        <w:t>Sang bleue</w:t>
      </w:r>
      <w:r w:rsidRPr="0062064E">
        <w:rPr>
          <w:rFonts w:ascii="Garamond" w:hAnsi="Garamond"/>
          <w:sz w:val="20"/>
        </w:rPr>
        <w:t>.</w:t>
      </w:r>
    </w:p>
    <w:p w14:paraId="798525B1" w14:textId="13CBA87F" w:rsidR="00D1620D" w:rsidRDefault="00D1620D" w:rsidP="00733D35">
      <w:pPr>
        <w:pStyle w:val="Sansinterligne"/>
        <w:jc w:val="both"/>
        <w:rPr>
          <w:rFonts w:ascii="Garamond" w:hAnsi="Garamond"/>
          <w:sz w:val="20"/>
        </w:rPr>
        <w:sectPr w:rsidR="00D1620D" w:rsidSect="0062064E">
          <w:pgSz w:w="11907" w:h="16840" w:code="9"/>
          <w:pgMar w:top="1134" w:right="567" w:bottom="567" w:left="1134" w:header="709" w:footer="709" w:gutter="0"/>
          <w:cols w:num="3" w:space="505" w:equalWidth="0">
            <w:col w:w="851" w:space="505"/>
            <w:col w:w="4309" w:space="232"/>
            <w:col w:w="4309"/>
          </w:cols>
          <w:docGrid w:linePitch="360"/>
        </w:sectPr>
      </w:pPr>
    </w:p>
    <w:p w14:paraId="6EAEF0C2" w14:textId="631ED8BA" w:rsidR="00AD15AF" w:rsidRDefault="0062064E" w:rsidP="00AD15AF">
      <w:pPr>
        <w:pStyle w:val="Sansinterligne"/>
        <w:jc w:val="both"/>
        <w:rPr>
          <w:rFonts w:ascii="Garamond" w:hAnsi="Garamond"/>
          <w:sz w:val="20"/>
        </w:rPr>
      </w:pPr>
      <w:r>
        <w:rPr>
          <w:rFonts w:ascii="Tempus Sans ITC" w:hAnsi="Tempus Sans ITC"/>
          <w:noProof/>
          <w:u w:val="single"/>
          <w:lang w:eastAsia="fr-FR"/>
        </w:rPr>
        <w:lastRenderedPageBreak/>
        <mc:AlternateContent>
          <mc:Choice Requires="wps">
            <w:drawing>
              <wp:anchor distT="0" distB="0" distL="114300" distR="114300" simplePos="0" relativeHeight="251678208" behindDoc="0" locked="0" layoutInCell="1" allowOverlap="1" wp14:anchorId="7E49C2E8" wp14:editId="44CB6722">
                <wp:simplePos x="0" y="0"/>
                <wp:positionH relativeFrom="leftMargin">
                  <wp:posOffset>6592636</wp:posOffset>
                </wp:positionH>
                <wp:positionV relativeFrom="page">
                  <wp:posOffset>-5080</wp:posOffset>
                </wp:positionV>
                <wp:extent cx="533400" cy="533400"/>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37E6FAD2" w14:textId="561FB89D" w:rsidR="00D85651" w:rsidRPr="001D4205" w:rsidRDefault="00D85651" w:rsidP="0026030A">
                            <w:pPr>
                              <w:pStyle w:val="Sansinterligne"/>
                              <w:jc w:val="center"/>
                              <w:rPr>
                                <w:rFonts w:ascii="thewitcher" w:hAnsi="thewitcher"/>
                                <w:b/>
                                <w:color w:val="FFFFFF" w:themeColor="background1"/>
                                <w:sz w:val="52"/>
                              </w:rPr>
                            </w:pPr>
                            <w:r>
                              <w:rPr>
                                <w:rFonts w:ascii="thewitcher" w:hAnsi="thewitcher"/>
                                <w:b/>
                                <w:color w:val="FFFFFF" w:themeColor="background1"/>
                                <w:sz w:val="5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49C2E8" id="Zone de texte 47" o:spid="_x0000_s1046" type="#_x0000_t202" style="position:absolute;left:0;text-align:left;margin-left:519.1pt;margin-top:-.4pt;width:42pt;height:42pt;z-index:251678208;visibility:visible;mso-wrap-style:square;mso-width-percent:0;mso-wrap-distance-left:9pt;mso-wrap-distance-top:0;mso-wrap-distance-right:9pt;mso-wrap-distance-bottom:0;mso-position-horizontal:absolute;mso-position-horizontal-relative:left-margin-area;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" filled="f" stroked="f" strokeweight=".5pt">
                <v:textbox>
                  <w:txbxContent>
                    <w:p w14:paraId="37E6FAD2" w14:textId="561FB89D" w:rsidR="00D85651" w:rsidRPr="001D4205" w:rsidRDefault="00D85651" w:rsidP="0026030A">
                      <w:pPr>
                        <w:pStyle w:val="Sansinterligne"/>
                        <w:jc w:val="center"/>
                        <w:rPr>
                          <w:rFonts w:ascii="thewitcher" w:hAnsi="thewitcher"/>
                          <w:b/>
                          <w:color w:val="FFFFFF" w:themeColor="background1"/>
                          <w:sz w:val="52"/>
                        </w:rPr>
                      </w:pPr>
                      <w:r>
                        <w:rPr>
                          <w:rFonts w:ascii="thewitcher" w:hAnsi="thewitcher"/>
                          <w:b/>
                          <w:color w:val="FFFFFF" w:themeColor="background1"/>
                          <w:sz w:val="52"/>
                        </w:rPr>
                        <w:t>13</w:t>
                      </w:r>
                    </w:p>
                  </w:txbxContent>
                </v:textbox>
                <w10:wrap anchorx="margin" anchory="page"/>
              </v:shape>
            </w:pict>
          </mc:Fallback>
        </mc:AlternateContent>
      </w:r>
      <w:r w:rsidR="00E06CE6" w:rsidRPr="006D48F4">
        <w:rPr>
          <w:rFonts w:ascii="Garamond" w:hAnsi="Garamond"/>
          <w:noProof/>
          <w:sz w:val="20"/>
          <w:lang w:eastAsia="fr-FR"/>
        </w:rPr>
        <mc:AlternateContent>
          <mc:Choice Requires="wps">
            <w:drawing>
              <wp:anchor distT="0" distB="0" distL="114300" distR="114300" simplePos="0" relativeHeight="251603456" behindDoc="1" locked="0" layoutInCell="1" allowOverlap="1" wp14:anchorId="3D321433" wp14:editId="4A4061C3">
                <wp:simplePos x="0" y="0"/>
                <wp:positionH relativeFrom="column">
                  <wp:posOffset>1905</wp:posOffset>
                </wp:positionH>
                <wp:positionV relativeFrom="page">
                  <wp:posOffset>1134019</wp:posOffset>
                </wp:positionV>
                <wp:extent cx="6934200" cy="626110"/>
                <wp:effectExtent l="0" t="0" r="0" b="2540"/>
                <wp:wrapSquare wrapText="bothSides"/>
                <wp:docPr id="1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26110"/>
                        </a:xfrm>
                        <a:prstGeom prst="rect">
                          <a:avLst/>
                        </a:prstGeom>
                        <a:noFill/>
                        <a:ln w="9525">
                          <a:noFill/>
                          <a:miter lim="800000"/>
                          <a:headEnd/>
                          <a:tailEnd/>
                        </a:ln>
                      </wps:spPr>
                      <wps:txbx>
                        <w:txbxContent>
                          <w:p w14:paraId="009CE82D" w14:textId="5EC5DB80" w:rsidR="00D85651" w:rsidRPr="009B091A" w:rsidRDefault="00D85651" w:rsidP="00E06CE6">
                            <w:pPr>
                              <w:rPr>
                                <w:rFonts w:ascii="Garamond" w:hAnsi="Garamond"/>
                                <w:b/>
                                <w:bCs/>
                                <w:color w:val="0070C0"/>
                                <w:sz w:val="72"/>
                                <w:szCs w:val="72"/>
                              </w:rPr>
                            </w:pPr>
                            <w:r w:rsidRPr="009B091A">
                              <w:rPr>
                                <w:rFonts w:ascii="Garamond" w:hAnsi="Garamond"/>
                                <w:b/>
                                <w:bCs/>
                                <w:color w:val="0070C0"/>
                                <w:sz w:val="72"/>
                                <w:szCs w:val="72"/>
                              </w:rPr>
                              <w:t>AMIS ET ENNEMIS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D321433" id="_x0000_s1047" type="#_x0000_t202" style="position:absolute;left:0;text-align:left;margin-left:.15pt;margin-top:89.3pt;width:546pt;height:49.3pt;z-index:-2517130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" filled="f" stroked="f">
                <v:textbox>
                  <w:txbxContent>
                    <w:p w14:paraId="009CE82D" w14:textId="5EC5DB80" w:rsidR="00D85651" w:rsidRPr="009B091A" w:rsidRDefault="00D85651" w:rsidP="00E06CE6">
                      <w:pPr>
                        <w:rPr>
                          <w:rFonts w:ascii="Garamond" w:hAnsi="Garamond"/>
                          <w:b/>
                          <w:bCs/>
                          <w:color w:val="0070C0"/>
                          <w:sz w:val="72"/>
                          <w:szCs w:val="72"/>
                        </w:rPr>
                      </w:pPr>
                      <w:r w:rsidRPr="009B091A">
                        <w:rPr>
                          <w:rFonts w:ascii="Garamond" w:hAnsi="Garamond"/>
                          <w:b/>
                          <w:bCs/>
                          <w:color w:val="0070C0"/>
                          <w:sz w:val="72"/>
                          <w:szCs w:val="72"/>
                        </w:rPr>
                        <w:t>AMIS ET ENNEMIS</w:t>
                      </w:r>
                    </w:p>
                  </w:txbxContent>
                </v:textbox>
                <w10:wrap type="square" anchory="page"/>
              </v:shape>
            </w:pict>
          </mc:Fallback>
        </mc:AlternateContent>
      </w:r>
      <w:r w:rsidR="00E06CE6" w:rsidRPr="006D48F4">
        <w:rPr>
          <w:rFonts w:ascii="Garamond" w:hAnsi="Garamond"/>
          <w:noProof/>
          <w:sz w:val="18"/>
          <w:lang w:eastAsia="fr-FR"/>
        </w:rPr>
        <mc:AlternateContent>
          <mc:Choice Requires="wps">
            <w:drawing>
              <wp:anchor distT="45720" distB="45720" distL="114300" distR="114300" simplePos="0" relativeHeight="251601408" behindDoc="1" locked="0" layoutInCell="1" allowOverlap="1" wp14:anchorId="5545CC85" wp14:editId="22F34A96">
                <wp:simplePos x="0" y="0"/>
                <wp:positionH relativeFrom="column">
                  <wp:posOffset>-640715</wp:posOffset>
                </wp:positionH>
                <wp:positionV relativeFrom="margin">
                  <wp:posOffset>-688340</wp:posOffset>
                </wp:positionV>
                <wp:extent cx="7546340" cy="971550"/>
                <wp:effectExtent l="0" t="0" r="0" b="0"/>
                <wp:wrapSquare wrapText="bothSides"/>
                <wp:docPr id="1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971550"/>
                        </a:xfrm>
                        <a:prstGeom prst="rect">
                          <a:avLst/>
                        </a:prstGeom>
                        <a:noFill/>
                        <a:ln w="9525">
                          <a:noFill/>
                          <a:miter lim="800000"/>
                          <a:headEnd/>
                          <a:tailEnd/>
                        </a:ln>
                      </wps:spPr>
                      <wps:txbx>
                        <w:txbxContent>
                          <w:p w14:paraId="2521824B" w14:textId="77777777" w:rsidR="00D85651" w:rsidRDefault="00D85651" w:rsidP="00E06CE6">
                            <w:pPr>
                              <w:pStyle w:val="Sansinterligne"/>
                            </w:pPr>
                          </w:p>
                          <w:p w14:paraId="119031FE" w14:textId="77777777" w:rsidR="00D85651" w:rsidRPr="00294EB9" w:rsidRDefault="00D85651" w:rsidP="00E06CE6">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5CC85" id="_x0000_s1048" type="#_x0000_t202" style="position:absolute;left:0;text-align:left;margin-left:-50.45pt;margin-top:-54.2pt;width:594.2pt;height:76.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" filled="f" stroked="f">
                <v:textbox>
                  <w:txbxContent>
                    <w:p w14:paraId="2521824B" w14:textId="77777777" w:rsidR="00D85651" w:rsidRDefault="00D85651" w:rsidP="00E06CE6">
                      <w:pPr>
                        <w:pStyle w:val="Sansinterligne"/>
                      </w:pPr>
                    </w:p>
                    <w:p w14:paraId="119031FE" w14:textId="77777777" w:rsidR="00D85651" w:rsidRPr="00294EB9" w:rsidRDefault="00D85651" w:rsidP="00E06CE6">
                      <w:pPr>
                        <w:pStyle w:val="Sansinterligne"/>
                      </w:pPr>
                    </w:p>
                  </w:txbxContent>
                </v:textbox>
                <w10:wrap type="square" anchory="margin"/>
              </v:shape>
            </w:pict>
          </mc:Fallback>
        </mc:AlternateContent>
      </w:r>
    </w:p>
    <w:p w14:paraId="06B4DF9B" w14:textId="6040FF21" w:rsidR="00341D4F" w:rsidRPr="00CD5D62" w:rsidRDefault="00385A22" w:rsidP="00341D4F">
      <w:pPr>
        <w:spacing w:after="120"/>
        <w:rPr>
          <w:rFonts w:ascii="Garamond" w:hAnsi="Garamond"/>
          <w:b/>
          <w:bCs/>
          <w:caps/>
          <w:color w:val="0070C0"/>
          <w:sz w:val="24"/>
          <w:szCs w:val="24"/>
          <w:u w:val="single"/>
        </w:rPr>
      </w:pPr>
      <w:r w:rsidRPr="00385A22">
        <w:rPr>
          <w:rFonts w:ascii="Garamond" w:hAnsi="Garamond"/>
          <w:b/>
          <w:bCs/>
          <w:caps/>
          <w:color w:val="0070C0"/>
          <w:sz w:val="24"/>
          <w:szCs w:val="24"/>
          <w:u w:val="single"/>
        </w:rPr>
        <w:t>Oldar Dergorath, archétype druide</w:t>
      </w:r>
    </w:p>
    <w:p w14:paraId="2F81A08C" w14:textId="605D6D3D" w:rsidR="00E06CE6" w:rsidRPr="00E06CE6" w:rsidRDefault="00E06CE6" w:rsidP="00E06CE6">
      <w:pPr>
        <w:pStyle w:val="Sansinterligne"/>
        <w:jc w:val="both"/>
        <w:rPr>
          <w:rFonts w:ascii="Garamond" w:hAnsi="Garamond"/>
          <w:sz w:val="12"/>
          <w:szCs w:val="20"/>
        </w:rPr>
      </w:pPr>
    </w:p>
    <w:p w14:paraId="3A8DE8DE" w14:textId="240D946C" w:rsidR="00341D4F" w:rsidRDefault="0095042C" w:rsidP="00341D4F">
      <w:pPr>
        <w:pStyle w:val="Sansinterligne"/>
        <w:jc w:val="both"/>
        <w:rPr>
          <w:rFonts w:ascii="Garamond" w:hAnsi="Garamond"/>
          <w:sz w:val="20"/>
        </w:rPr>
      </w:pPr>
      <w:r>
        <w:rPr>
          <w:noProof/>
          <w:lang w:eastAsia="fr-FR"/>
        </w:rPr>
        <mc:AlternateContent>
          <mc:Choice Requires="wps">
            <w:drawing>
              <wp:anchor distT="0" distB="0" distL="114300" distR="114300" simplePos="0" relativeHeight="251644416" behindDoc="0" locked="0" layoutInCell="1" allowOverlap="1" wp14:anchorId="7A7BE754" wp14:editId="6A8120AD">
                <wp:simplePos x="0" y="0"/>
                <wp:positionH relativeFrom="column">
                  <wp:posOffset>-43196</wp:posOffset>
                </wp:positionH>
                <wp:positionV relativeFrom="paragraph">
                  <wp:posOffset>111290</wp:posOffset>
                </wp:positionV>
                <wp:extent cx="2188845" cy="2315688"/>
                <wp:effectExtent l="0" t="0" r="0" b="0"/>
                <wp:wrapNone/>
                <wp:docPr id="317" name="Zone de texte 317"/>
                <wp:cNvGraphicFramePr/>
                <a:graphic xmlns:a="http://schemas.openxmlformats.org/drawingml/2006/main">
                  <a:graphicData uri="http://schemas.microsoft.com/office/word/2010/wordprocessingShape">
                    <wps:wsp>
                      <wps:cNvSpPr txBox="1"/>
                      <wps:spPr>
                        <a:xfrm>
                          <a:off x="0" y="0"/>
                          <a:ext cx="2188845" cy="2315688"/>
                        </a:xfrm>
                        <a:prstGeom prst="rect">
                          <a:avLst/>
                        </a:prstGeom>
                        <a:noFill/>
                        <a:ln w="6350">
                          <a:noFill/>
                        </a:ln>
                      </wps:spPr>
                      <wps:txbx>
                        <w:txbxContent>
                          <w:tbl>
                            <w:tblPr>
                              <w:tblW w:w="2769" w:type="dxa"/>
                              <w:tblInd w:w="-5" w:type="dxa"/>
                              <w:tblCellMar>
                                <w:left w:w="70" w:type="dxa"/>
                                <w:right w:w="70" w:type="dxa"/>
                              </w:tblCellMar>
                              <w:tblLook w:val="04A0" w:firstRow="1" w:lastRow="0" w:firstColumn="1" w:lastColumn="0" w:noHBand="0" w:noVBand="1"/>
                            </w:tblPr>
                            <w:tblGrid>
                              <w:gridCol w:w="2769"/>
                            </w:tblGrid>
                            <w:tr w:rsidR="00D85651" w:rsidRPr="008A00A4" w14:paraId="0EDC0F83" w14:textId="77777777" w:rsidTr="0095042C">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44BC8235" w14:textId="77777777" w:rsidR="00D85651" w:rsidRPr="008A00A4" w:rsidRDefault="00D85651"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FFFFFF" w:themeColor="background1"/>
                                      <w:sz w:val="20"/>
                                      <w:szCs w:val="20"/>
                                      <w:lang w:eastAsia="fr-FR"/>
                                    </w:rPr>
                                    <w:t>Compétences</w:t>
                                  </w:r>
                                </w:p>
                              </w:tc>
                            </w:tr>
                            <w:tr w:rsidR="00250FBD" w:rsidRPr="008A00A4" w14:paraId="157AC386"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2B4BC96A" w14:textId="3C69D8C5"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Charisme +3</w:t>
                                  </w:r>
                                </w:p>
                              </w:tc>
                            </w:tr>
                            <w:tr w:rsidR="00250FBD" w:rsidRPr="008A00A4" w14:paraId="50560F95"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21ABA141" w14:textId="7C702201"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Commandement +3</w:t>
                                  </w:r>
                                </w:p>
                              </w:tc>
                            </w:tr>
                            <w:tr w:rsidR="00250FBD" w:rsidRPr="008A00A4" w14:paraId="7D2F5D0E"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10A0A039" w14:textId="3ED73F3B"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Courage +5</w:t>
                                  </w:r>
                                </w:p>
                              </w:tc>
                            </w:tr>
                            <w:tr w:rsidR="00250FBD" w:rsidRPr="008A00A4" w14:paraId="527EFE7E"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1D11E4B0" w14:textId="6CFE44E0"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Enseignement +3</w:t>
                                  </w:r>
                                </w:p>
                              </w:tc>
                            </w:tr>
                            <w:tr w:rsidR="00250FBD" w:rsidRPr="008A00A4" w14:paraId="331EE76D"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F5F758" w14:textId="67A84758"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Envoûtement +4</w:t>
                                  </w:r>
                                </w:p>
                              </w:tc>
                            </w:tr>
                            <w:tr w:rsidR="00250FBD" w:rsidRPr="008A00A4" w14:paraId="14D0DFC3"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43A10F33" w14:textId="6DA3AB4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Incantation +4</w:t>
                                  </w:r>
                                </w:p>
                              </w:tc>
                            </w:tr>
                            <w:tr w:rsidR="00250FBD" w:rsidRPr="008A00A4" w14:paraId="20934160"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2C24F337" w14:textId="719C6655"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Initié des dieux +6</w:t>
                                  </w:r>
                                </w:p>
                              </w:tc>
                            </w:tr>
                            <w:tr w:rsidR="00250FBD" w:rsidRPr="008A00A4" w14:paraId="45207ABA"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4C3FC2C9" w14:textId="0AC2941B"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Premiers soins +4</w:t>
                                  </w:r>
                                </w:p>
                              </w:tc>
                            </w:tr>
                            <w:tr w:rsidR="00250FBD" w:rsidRPr="008A00A4" w14:paraId="4A209621"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0A110605" w14:textId="737FEE74"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Psychologie +3</w:t>
                                  </w:r>
                                </w:p>
                              </w:tc>
                            </w:tr>
                            <w:tr w:rsidR="00250FBD" w:rsidRPr="008A00A4" w14:paraId="3F80EE0D"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5F2C3F30" w14:textId="2C41D4DB"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Rituels +5</w:t>
                                  </w:r>
                                </w:p>
                              </w:tc>
                            </w:tr>
                            <w:tr w:rsidR="00250FBD" w:rsidRPr="008A00A4" w14:paraId="411FCFF3"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50394BDA" w14:textId="475CCCD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Survie +4</w:t>
                                  </w:r>
                                </w:p>
                              </w:tc>
                            </w:tr>
                          </w:tbl>
                          <w:p w14:paraId="7A5C9B9B" w14:textId="77777777" w:rsidR="00D85651" w:rsidRDefault="00D85651" w:rsidP="0095042C">
                            <w:pPr>
                              <w:pStyle w:val="Sansinterligne"/>
                            </w:pPr>
                          </w:p>
                          <w:p w14:paraId="4DCA956D" w14:textId="77777777" w:rsidR="00D85651" w:rsidRDefault="00D85651" w:rsidP="0095042C">
                            <w:pPr>
                              <w:pStyle w:val="Sansinterligne"/>
                            </w:pPr>
                          </w:p>
                          <w:p w14:paraId="6FD343D9" w14:textId="77777777" w:rsidR="00D85651" w:rsidRDefault="00D85651" w:rsidP="009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BE754" id="Zone de texte 317" o:spid="_x0000_s1049" type="#_x0000_t202" style="position:absolute;left:0;text-align:left;margin-left:-3.4pt;margin-top:8.75pt;width:172.35pt;height:18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" filled="f" stroked="f" strokeweight=".5pt">
                <v:textbox>
                  <w:txbxContent>
                    <w:tbl>
                      <w:tblPr>
                        <w:tblW w:w="2769" w:type="dxa"/>
                        <w:tblInd w:w="-5" w:type="dxa"/>
                        <w:tblCellMar>
                          <w:left w:w="70" w:type="dxa"/>
                          <w:right w:w="70" w:type="dxa"/>
                        </w:tblCellMar>
                        <w:tblLook w:val="04A0" w:firstRow="1" w:lastRow="0" w:firstColumn="1" w:lastColumn="0" w:noHBand="0" w:noVBand="1"/>
                      </w:tblPr>
                      <w:tblGrid>
                        <w:gridCol w:w="2769"/>
                      </w:tblGrid>
                      <w:tr w:rsidR="00D85651" w:rsidRPr="008A00A4" w14:paraId="0EDC0F83" w14:textId="77777777" w:rsidTr="0095042C">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44BC8235" w14:textId="77777777" w:rsidR="00D85651" w:rsidRPr="008A00A4" w:rsidRDefault="00D85651"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FFFFFF" w:themeColor="background1"/>
                                <w:sz w:val="20"/>
                                <w:szCs w:val="20"/>
                                <w:lang w:eastAsia="fr-FR"/>
                              </w:rPr>
                              <w:t>Compétences</w:t>
                            </w:r>
                          </w:p>
                        </w:tc>
                      </w:tr>
                      <w:tr w:rsidR="00250FBD" w:rsidRPr="008A00A4" w14:paraId="157AC386"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2B4BC96A" w14:textId="3C69D8C5"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Charisme +3</w:t>
                            </w:r>
                          </w:p>
                        </w:tc>
                      </w:tr>
                      <w:tr w:rsidR="00250FBD" w:rsidRPr="008A00A4" w14:paraId="50560F95"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21ABA141" w14:textId="7C702201"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Commandement +3</w:t>
                            </w:r>
                          </w:p>
                        </w:tc>
                      </w:tr>
                      <w:tr w:rsidR="00250FBD" w:rsidRPr="008A00A4" w14:paraId="7D2F5D0E"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10A0A039" w14:textId="3ED73F3B"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Courage +5</w:t>
                            </w:r>
                          </w:p>
                        </w:tc>
                      </w:tr>
                      <w:tr w:rsidR="00250FBD" w:rsidRPr="008A00A4" w14:paraId="527EFE7E"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1D11E4B0" w14:textId="6CFE44E0"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Enseignement +3</w:t>
                            </w:r>
                          </w:p>
                        </w:tc>
                      </w:tr>
                      <w:tr w:rsidR="00250FBD" w:rsidRPr="008A00A4" w14:paraId="331EE76D"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F5F758" w14:textId="67A84758"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Envoûtement +4</w:t>
                            </w:r>
                          </w:p>
                        </w:tc>
                      </w:tr>
                      <w:tr w:rsidR="00250FBD" w:rsidRPr="008A00A4" w14:paraId="14D0DFC3"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43A10F33" w14:textId="6DA3AB4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Incantation +4</w:t>
                            </w:r>
                          </w:p>
                        </w:tc>
                      </w:tr>
                      <w:tr w:rsidR="00250FBD" w:rsidRPr="008A00A4" w14:paraId="20934160"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2C24F337" w14:textId="719C6655"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Initié des dieux +6</w:t>
                            </w:r>
                          </w:p>
                        </w:tc>
                      </w:tr>
                      <w:tr w:rsidR="00250FBD" w:rsidRPr="008A00A4" w14:paraId="45207ABA"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4C3FC2C9" w14:textId="0AC2941B"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Premiers soins +4</w:t>
                            </w:r>
                          </w:p>
                        </w:tc>
                      </w:tr>
                      <w:tr w:rsidR="00250FBD" w:rsidRPr="008A00A4" w14:paraId="4A209621"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0A110605" w14:textId="737FEE74"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Psychologie +3</w:t>
                            </w:r>
                          </w:p>
                        </w:tc>
                      </w:tr>
                      <w:tr w:rsidR="00250FBD" w:rsidRPr="008A00A4" w14:paraId="3F80EE0D"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5F2C3F30" w14:textId="2C41D4DB"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Rituels +5</w:t>
                            </w:r>
                          </w:p>
                        </w:tc>
                      </w:tr>
                      <w:tr w:rsidR="00250FBD" w:rsidRPr="008A00A4" w14:paraId="411FCFF3" w14:textId="77777777" w:rsidTr="00875C2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tcPr>
                          <w:p w14:paraId="50394BDA" w14:textId="475CCCD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Survie +4</w:t>
                            </w:r>
                          </w:p>
                        </w:tc>
                      </w:tr>
                    </w:tbl>
                    <w:p w14:paraId="7A5C9B9B" w14:textId="77777777" w:rsidR="00D85651" w:rsidRDefault="00D85651" w:rsidP="0095042C">
                      <w:pPr>
                        <w:pStyle w:val="Sansinterligne"/>
                      </w:pPr>
                    </w:p>
                    <w:p w14:paraId="4DCA956D" w14:textId="77777777" w:rsidR="00D85651" w:rsidRDefault="00D85651" w:rsidP="0095042C">
                      <w:pPr>
                        <w:pStyle w:val="Sansinterligne"/>
                      </w:pPr>
                    </w:p>
                    <w:p w14:paraId="6FD343D9" w14:textId="77777777" w:rsidR="00D85651" w:rsidRDefault="00D85651" w:rsidP="0095042C"/>
                  </w:txbxContent>
                </v:textbox>
              </v:shape>
            </w:pict>
          </mc:Fallback>
        </mc:AlternateContent>
      </w:r>
      <w:r w:rsidR="00341D4F">
        <w:rPr>
          <w:noProof/>
          <w:lang w:eastAsia="fr-FR"/>
        </w:rPr>
        <mc:AlternateContent>
          <mc:Choice Requires="wps">
            <w:drawing>
              <wp:anchor distT="0" distB="0" distL="114300" distR="114300" simplePos="0" relativeHeight="251610624" behindDoc="0" locked="0" layoutInCell="1" allowOverlap="1" wp14:anchorId="7B4EE808" wp14:editId="76CF71EC">
                <wp:simplePos x="0" y="0"/>
                <wp:positionH relativeFrom="column">
                  <wp:posOffset>5731510</wp:posOffset>
                </wp:positionH>
                <wp:positionV relativeFrom="paragraph">
                  <wp:posOffset>102023</wp:posOffset>
                </wp:positionV>
                <wp:extent cx="753533" cy="1652905"/>
                <wp:effectExtent l="0" t="0" r="0" b="4445"/>
                <wp:wrapNone/>
                <wp:docPr id="319" name="Zone de texte 319"/>
                <wp:cNvGraphicFramePr/>
                <a:graphic xmlns:a="http://schemas.openxmlformats.org/drawingml/2006/main">
                  <a:graphicData uri="http://schemas.microsoft.com/office/word/2010/wordprocessingShape">
                    <wps:wsp>
                      <wps:cNvSpPr txBox="1"/>
                      <wps:spPr>
                        <a:xfrm>
                          <a:off x="0" y="0"/>
                          <a:ext cx="753533" cy="1652905"/>
                        </a:xfrm>
                        <a:prstGeom prst="rect">
                          <a:avLst/>
                        </a:prstGeom>
                        <a:noFill/>
                        <a:ln w="6350">
                          <a:noFill/>
                        </a:ln>
                      </wps:spPr>
                      <wps:txbx>
                        <w:txbxContent>
                          <w:tbl>
                            <w:tblPr>
                              <w:tblW w:w="988" w:type="dxa"/>
                              <w:tblCellMar>
                                <w:left w:w="70" w:type="dxa"/>
                                <w:right w:w="70" w:type="dxa"/>
                              </w:tblCellMar>
                              <w:tblLook w:val="04A0" w:firstRow="1" w:lastRow="0" w:firstColumn="1" w:lastColumn="0" w:noHBand="0" w:noVBand="1"/>
                            </w:tblPr>
                            <w:tblGrid>
                              <w:gridCol w:w="674"/>
                              <w:gridCol w:w="328"/>
                            </w:tblGrid>
                            <w:tr w:rsidR="00D85651" w:rsidRPr="00CC1B2D" w14:paraId="069B5B93" w14:textId="77777777" w:rsidTr="00F5464D">
                              <w:trPr>
                                <w:trHeight w:val="276"/>
                              </w:trPr>
                              <w:tc>
                                <w:tcPr>
                                  <w:tcW w:w="67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8C1F756"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INT</w:t>
                                  </w:r>
                                </w:p>
                              </w:tc>
                              <w:tc>
                                <w:tcPr>
                                  <w:tcW w:w="31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43A960D" w14:textId="4730C051"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10</w:t>
                                  </w:r>
                                </w:p>
                              </w:tc>
                            </w:tr>
                            <w:tr w:rsidR="00D85651" w:rsidRPr="00CC1B2D" w14:paraId="475E2239"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1114CAC8"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REF</w:t>
                                  </w:r>
                                </w:p>
                              </w:tc>
                              <w:tc>
                                <w:tcPr>
                                  <w:tcW w:w="314" w:type="dxa"/>
                                  <w:tcBorders>
                                    <w:top w:val="nil"/>
                                    <w:left w:val="nil"/>
                                    <w:bottom w:val="single" w:sz="4" w:space="0" w:color="auto"/>
                                    <w:right w:val="single" w:sz="4" w:space="0" w:color="auto"/>
                                  </w:tcBorders>
                                  <w:shd w:val="clear" w:color="000000" w:fill="FFFFFF"/>
                                  <w:noWrap/>
                                  <w:vAlign w:val="center"/>
                                  <w:hideMark/>
                                </w:tcPr>
                                <w:p w14:paraId="65B40CDB" w14:textId="77A4169E"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2E95392F"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153B76F"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DEX</w:t>
                                  </w:r>
                                </w:p>
                              </w:tc>
                              <w:tc>
                                <w:tcPr>
                                  <w:tcW w:w="314" w:type="dxa"/>
                                  <w:tcBorders>
                                    <w:top w:val="nil"/>
                                    <w:left w:val="nil"/>
                                    <w:bottom w:val="single" w:sz="4" w:space="0" w:color="auto"/>
                                    <w:right w:val="single" w:sz="4" w:space="0" w:color="auto"/>
                                  </w:tcBorders>
                                  <w:shd w:val="clear" w:color="auto" w:fill="B8CCE4" w:themeFill="accent1" w:themeFillTint="66"/>
                                  <w:noWrap/>
                                  <w:vAlign w:val="center"/>
                                  <w:hideMark/>
                                </w:tcPr>
                                <w:p w14:paraId="03B0BED2"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5</w:t>
                                  </w:r>
                                </w:p>
                              </w:tc>
                            </w:tr>
                            <w:tr w:rsidR="00D85651" w:rsidRPr="00CC1B2D" w14:paraId="615AE620"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2DBF9C92"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COR</w:t>
                                  </w:r>
                                </w:p>
                              </w:tc>
                              <w:tc>
                                <w:tcPr>
                                  <w:tcW w:w="314" w:type="dxa"/>
                                  <w:tcBorders>
                                    <w:top w:val="nil"/>
                                    <w:left w:val="nil"/>
                                    <w:bottom w:val="single" w:sz="4" w:space="0" w:color="auto"/>
                                    <w:right w:val="single" w:sz="4" w:space="0" w:color="auto"/>
                                  </w:tcBorders>
                                  <w:shd w:val="clear" w:color="000000" w:fill="FFFFFF"/>
                                  <w:noWrap/>
                                  <w:vAlign w:val="center"/>
                                  <w:hideMark/>
                                </w:tcPr>
                                <w:p w14:paraId="2AE65516"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5</w:t>
                                  </w:r>
                                </w:p>
                              </w:tc>
                            </w:tr>
                            <w:tr w:rsidR="00D85651" w:rsidRPr="00CC1B2D" w14:paraId="18399552"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773B3380"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VIT</w:t>
                                  </w:r>
                                </w:p>
                              </w:tc>
                              <w:tc>
                                <w:tcPr>
                                  <w:tcW w:w="314" w:type="dxa"/>
                                  <w:tcBorders>
                                    <w:top w:val="nil"/>
                                    <w:left w:val="nil"/>
                                    <w:bottom w:val="single" w:sz="4" w:space="0" w:color="auto"/>
                                    <w:right w:val="single" w:sz="4" w:space="0" w:color="auto"/>
                                  </w:tcBorders>
                                  <w:shd w:val="clear" w:color="auto" w:fill="B8CCE4" w:themeFill="accent1" w:themeFillTint="66"/>
                                  <w:noWrap/>
                                  <w:vAlign w:val="center"/>
                                  <w:hideMark/>
                                </w:tcPr>
                                <w:p w14:paraId="35339DCD"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4</w:t>
                                  </w:r>
                                </w:p>
                              </w:tc>
                            </w:tr>
                            <w:tr w:rsidR="00D85651" w:rsidRPr="00CC1B2D" w14:paraId="0BBAB405"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74222814"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EMP</w:t>
                                  </w:r>
                                </w:p>
                              </w:tc>
                              <w:tc>
                                <w:tcPr>
                                  <w:tcW w:w="314" w:type="dxa"/>
                                  <w:tcBorders>
                                    <w:top w:val="nil"/>
                                    <w:left w:val="nil"/>
                                    <w:bottom w:val="single" w:sz="4" w:space="0" w:color="auto"/>
                                    <w:right w:val="single" w:sz="4" w:space="0" w:color="auto"/>
                                  </w:tcBorders>
                                  <w:shd w:val="clear" w:color="000000" w:fill="FFFFFF"/>
                                  <w:noWrap/>
                                  <w:vAlign w:val="center"/>
                                  <w:hideMark/>
                                </w:tcPr>
                                <w:p w14:paraId="5D68776F" w14:textId="6879F635"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9</w:t>
                                  </w:r>
                                </w:p>
                              </w:tc>
                            </w:tr>
                            <w:tr w:rsidR="00D85651" w:rsidRPr="00CC1B2D" w14:paraId="550476E7"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1498DD5D"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TECH</w:t>
                                  </w:r>
                                </w:p>
                              </w:tc>
                              <w:tc>
                                <w:tcPr>
                                  <w:tcW w:w="314" w:type="dxa"/>
                                  <w:tcBorders>
                                    <w:top w:val="nil"/>
                                    <w:left w:val="nil"/>
                                    <w:bottom w:val="single" w:sz="4" w:space="0" w:color="auto"/>
                                    <w:right w:val="single" w:sz="4" w:space="0" w:color="auto"/>
                                  </w:tcBorders>
                                  <w:shd w:val="clear" w:color="auto" w:fill="B8CCE4" w:themeFill="accent1" w:themeFillTint="66"/>
                                  <w:noWrap/>
                                  <w:vAlign w:val="center"/>
                                  <w:hideMark/>
                                </w:tcPr>
                                <w:p w14:paraId="4770FF71" w14:textId="0A6050D9"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754B84DB"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2752687E"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VOL</w:t>
                                  </w:r>
                                </w:p>
                              </w:tc>
                              <w:tc>
                                <w:tcPr>
                                  <w:tcW w:w="314" w:type="dxa"/>
                                  <w:tcBorders>
                                    <w:top w:val="nil"/>
                                    <w:left w:val="nil"/>
                                    <w:bottom w:val="single" w:sz="4" w:space="0" w:color="auto"/>
                                    <w:right w:val="single" w:sz="4" w:space="0" w:color="auto"/>
                                  </w:tcBorders>
                                  <w:shd w:val="clear" w:color="000000" w:fill="FFFFFF"/>
                                  <w:noWrap/>
                                  <w:vAlign w:val="center"/>
                                  <w:hideMark/>
                                </w:tcPr>
                                <w:p w14:paraId="1F7F64D2" w14:textId="2C1796B6"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10</w:t>
                                  </w:r>
                                </w:p>
                              </w:tc>
                            </w:tr>
                          </w:tbl>
                          <w:p w14:paraId="6D34CB14" w14:textId="77777777" w:rsidR="00D85651" w:rsidRDefault="00D85651" w:rsidP="00341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EE808" id="Zone de texte 319" o:spid="_x0000_s1050" type="#_x0000_t202" style="position:absolute;left:0;text-align:left;margin-left:451.3pt;margin-top:8.05pt;width:59.35pt;height:130.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" filled="f" stroked="f" strokeweight=".5pt">
                <v:textbox>
                  <w:txbxContent>
                    <w:tbl>
                      <w:tblPr>
                        <w:tblW w:w="988" w:type="dxa"/>
                        <w:tblCellMar>
                          <w:left w:w="70" w:type="dxa"/>
                          <w:right w:w="70" w:type="dxa"/>
                        </w:tblCellMar>
                        <w:tblLook w:val="04A0" w:firstRow="1" w:lastRow="0" w:firstColumn="1" w:lastColumn="0" w:noHBand="0" w:noVBand="1"/>
                      </w:tblPr>
                      <w:tblGrid>
                        <w:gridCol w:w="674"/>
                        <w:gridCol w:w="328"/>
                      </w:tblGrid>
                      <w:tr w:rsidR="00D85651" w:rsidRPr="00CC1B2D" w14:paraId="069B5B93" w14:textId="77777777" w:rsidTr="00F5464D">
                        <w:trPr>
                          <w:trHeight w:val="276"/>
                        </w:trPr>
                        <w:tc>
                          <w:tcPr>
                            <w:tcW w:w="67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8C1F756"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INT</w:t>
                            </w:r>
                          </w:p>
                        </w:tc>
                        <w:tc>
                          <w:tcPr>
                            <w:tcW w:w="31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43A960D" w14:textId="4730C051"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10</w:t>
                            </w:r>
                          </w:p>
                        </w:tc>
                      </w:tr>
                      <w:tr w:rsidR="00D85651" w:rsidRPr="00CC1B2D" w14:paraId="475E2239"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1114CAC8"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REF</w:t>
                            </w:r>
                          </w:p>
                        </w:tc>
                        <w:tc>
                          <w:tcPr>
                            <w:tcW w:w="314" w:type="dxa"/>
                            <w:tcBorders>
                              <w:top w:val="nil"/>
                              <w:left w:val="nil"/>
                              <w:bottom w:val="single" w:sz="4" w:space="0" w:color="auto"/>
                              <w:right w:val="single" w:sz="4" w:space="0" w:color="auto"/>
                            </w:tcBorders>
                            <w:shd w:val="clear" w:color="000000" w:fill="FFFFFF"/>
                            <w:noWrap/>
                            <w:vAlign w:val="center"/>
                            <w:hideMark/>
                          </w:tcPr>
                          <w:p w14:paraId="65B40CDB" w14:textId="77A4169E"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2E95392F"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153B76F"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DEX</w:t>
                            </w:r>
                          </w:p>
                        </w:tc>
                        <w:tc>
                          <w:tcPr>
                            <w:tcW w:w="314" w:type="dxa"/>
                            <w:tcBorders>
                              <w:top w:val="nil"/>
                              <w:left w:val="nil"/>
                              <w:bottom w:val="single" w:sz="4" w:space="0" w:color="auto"/>
                              <w:right w:val="single" w:sz="4" w:space="0" w:color="auto"/>
                            </w:tcBorders>
                            <w:shd w:val="clear" w:color="auto" w:fill="B8CCE4" w:themeFill="accent1" w:themeFillTint="66"/>
                            <w:noWrap/>
                            <w:vAlign w:val="center"/>
                            <w:hideMark/>
                          </w:tcPr>
                          <w:p w14:paraId="03B0BED2"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5</w:t>
                            </w:r>
                          </w:p>
                        </w:tc>
                      </w:tr>
                      <w:tr w:rsidR="00D85651" w:rsidRPr="00CC1B2D" w14:paraId="615AE620"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2DBF9C92"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COR</w:t>
                            </w:r>
                          </w:p>
                        </w:tc>
                        <w:tc>
                          <w:tcPr>
                            <w:tcW w:w="314" w:type="dxa"/>
                            <w:tcBorders>
                              <w:top w:val="nil"/>
                              <w:left w:val="nil"/>
                              <w:bottom w:val="single" w:sz="4" w:space="0" w:color="auto"/>
                              <w:right w:val="single" w:sz="4" w:space="0" w:color="auto"/>
                            </w:tcBorders>
                            <w:shd w:val="clear" w:color="000000" w:fill="FFFFFF"/>
                            <w:noWrap/>
                            <w:vAlign w:val="center"/>
                            <w:hideMark/>
                          </w:tcPr>
                          <w:p w14:paraId="2AE65516"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5</w:t>
                            </w:r>
                          </w:p>
                        </w:tc>
                      </w:tr>
                      <w:tr w:rsidR="00D85651" w:rsidRPr="00CC1B2D" w14:paraId="18399552"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773B3380"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VIT</w:t>
                            </w:r>
                          </w:p>
                        </w:tc>
                        <w:tc>
                          <w:tcPr>
                            <w:tcW w:w="314" w:type="dxa"/>
                            <w:tcBorders>
                              <w:top w:val="nil"/>
                              <w:left w:val="nil"/>
                              <w:bottom w:val="single" w:sz="4" w:space="0" w:color="auto"/>
                              <w:right w:val="single" w:sz="4" w:space="0" w:color="auto"/>
                            </w:tcBorders>
                            <w:shd w:val="clear" w:color="auto" w:fill="B8CCE4" w:themeFill="accent1" w:themeFillTint="66"/>
                            <w:noWrap/>
                            <w:vAlign w:val="center"/>
                            <w:hideMark/>
                          </w:tcPr>
                          <w:p w14:paraId="35339DCD"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4</w:t>
                            </w:r>
                          </w:p>
                        </w:tc>
                      </w:tr>
                      <w:tr w:rsidR="00D85651" w:rsidRPr="00CC1B2D" w14:paraId="0BBAB405"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74222814"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EMP</w:t>
                            </w:r>
                          </w:p>
                        </w:tc>
                        <w:tc>
                          <w:tcPr>
                            <w:tcW w:w="314" w:type="dxa"/>
                            <w:tcBorders>
                              <w:top w:val="nil"/>
                              <w:left w:val="nil"/>
                              <w:bottom w:val="single" w:sz="4" w:space="0" w:color="auto"/>
                              <w:right w:val="single" w:sz="4" w:space="0" w:color="auto"/>
                            </w:tcBorders>
                            <w:shd w:val="clear" w:color="000000" w:fill="FFFFFF"/>
                            <w:noWrap/>
                            <w:vAlign w:val="center"/>
                            <w:hideMark/>
                          </w:tcPr>
                          <w:p w14:paraId="5D68776F" w14:textId="6879F635"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9</w:t>
                            </w:r>
                          </w:p>
                        </w:tc>
                      </w:tr>
                      <w:tr w:rsidR="00D85651" w:rsidRPr="00CC1B2D" w14:paraId="550476E7"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1498DD5D"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TECH</w:t>
                            </w:r>
                          </w:p>
                        </w:tc>
                        <w:tc>
                          <w:tcPr>
                            <w:tcW w:w="314" w:type="dxa"/>
                            <w:tcBorders>
                              <w:top w:val="nil"/>
                              <w:left w:val="nil"/>
                              <w:bottom w:val="single" w:sz="4" w:space="0" w:color="auto"/>
                              <w:right w:val="single" w:sz="4" w:space="0" w:color="auto"/>
                            </w:tcBorders>
                            <w:shd w:val="clear" w:color="auto" w:fill="B8CCE4" w:themeFill="accent1" w:themeFillTint="66"/>
                            <w:noWrap/>
                            <w:vAlign w:val="center"/>
                            <w:hideMark/>
                          </w:tcPr>
                          <w:p w14:paraId="4770FF71" w14:textId="0A6050D9"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754B84DB"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2752687E"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VOL</w:t>
                            </w:r>
                          </w:p>
                        </w:tc>
                        <w:tc>
                          <w:tcPr>
                            <w:tcW w:w="314" w:type="dxa"/>
                            <w:tcBorders>
                              <w:top w:val="nil"/>
                              <w:left w:val="nil"/>
                              <w:bottom w:val="single" w:sz="4" w:space="0" w:color="auto"/>
                              <w:right w:val="single" w:sz="4" w:space="0" w:color="auto"/>
                            </w:tcBorders>
                            <w:shd w:val="clear" w:color="000000" w:fill="FFFFFF"/>
                            <w:noWrap/>
                            <w:vAlign w:val="center"/>
                            <w:hideMark/>
                          </w:tcPr>
                          <w:p w14:paraId="1F7F64D2" w14:textId="2C1796B6"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10</w:t>
                            </w:r>
                          </w:p>
                        </w:tc>
                      </w:tr>
                    </w:tbl>
                    <w:p w14:paraId="6D34CB14" w14:textId="77777777" w:rsidR="00D85651" w:rsidRDefault="00D85651" w:rsidP="00341D4F"/>
                  </w:txbxContent>
                </v:textbox>
              </v:shape>
            </w:pict>
          </mc:Fallback>
        </mc:AlternateContent>
      </w:r>
    </w:p>
    <w:p w14:paraId="712B533A" w14:textId="0D25F620" w:rsidR="00341D4F" w:rsidRDefault="00385A22" w:rsidP="00341D4F">
      <w:pPr>
        <w:pStyle w:val="Sansinterligne"/>
        <w:jc w:val="both"/>
        <w:rPr>
          <w:rFonts w:ascii="Garamond" w:hAnsi="Garamond"/>
          <w:sz w:val="20"/>
        </w:rPr>
      </w:pPr>
      <w:r>
        <w:rPr>
          <w:noProof/>
          <w:lang w:eastAsia="fr-FR"/>
        </w:rPr>
        <w:drawing>
          <wp:anchor distT="0" distB="0" distL="114300" distR="114300" simplePos="0" relativeHeight="251677184" behindDoc="1" locked="0" layoutInCell="1" allowOverlap="1" wp14:anchorId="31FF0662" wp14:editId="0F526C37">
            <wp:simplePos x="0" y="0"/>
            <wp:positionH relativeFrom="column">
              <wp:posOffset>1842466</wp:posOffset>
            </wp:positionH>
            <wp:positionV relativeFrom="paragraph">
              <wp:posOffset>10547</wp:posOffset>
            </wp:positionV>
            <wp:extent cx="3816626" cy="5349959"/>
            <wp:effectExtent l="0" t="0" r="0" b="317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b53bfb77a5f2ea0aabf465796ae78.jpg"/>
                    <pic:cNvPicPr/>
                  </pic:nvPicPr>
                  <pic:blipFill rotWithShape="1">
                    <a:blip r:embed="rId18" cstate="print">
                      <a:extLst>
                        <a:ext uri="{28A0092B-C50C-407E-A947-70E740481C1C}">
                          <a14:useLocalDpi xmlns:a14="http://schemas.microsoft.com/office/drawing/2010/main" val="0"/>
                        </a:ext>
                      </a:extLst>
                    </a:blip>
                    <a:srcRect l="26869" t="11081" r="31814" b="44962"/>
                    <a:stretch/>
                  </pic:blipFill>
                  <pic:spPr bwMode="auto">
                    <a:xfrm>
                      <a:off x="0" y="0"/>
                      <a:ext cx="3816626" cy="5349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4DC52" w14:textId="501894C3" w:rsidR="00341D4F" w:rsidRDefault="00341D4F" w:rsidP="00341D4F">
      <w:pPr>
        <w:pStyle w:val="Sansinterligne"/>
        <w:jc w:val="both"/>
      </w:pPr>
    </w:p>
    <w:p w14:paraId="6F250031" w14:textId="1B6F21C9" w:rsidR="00341D4F" w:rsidRDefault="00250FBD" w:rsidP="00341D4F">
      <w:pPr>
        <w:pStyle w:val="Sansinterligne"/>
        <w:jc w:val="both"/>
      </w:pPr>
      <w:r>
        <w:rPr>
          <w:noProof/>
          <w:lang w:eastAsia="fr-FR"/>
        </w:rPr>
        <mc:AlternateContent>
          <mc:Choice Requires="wps">
            <w:drawing>
              <wp:anchor distT="0" distB="0" distL="114300" distR="114300" simplePos="0" relativeHeight="251685376" behindDoc="0" locked="0" layoutInCell="1" allowOverlap="1" wp14:anchorId="116FEA53" wp14:editId="680E28A9">
                <wp:simplePos x="0" y="0"/>
                <wp:positionH relativeFrom="column">
                  <wp:posOffset>-30878</wp:posOffset>
                </wp:positionH>
                <wp:positionV relativeFrom="paragraph">
                  <wp:posOffset>3093606</wp:posOffset>
                </wp:positionV>
                <wp:extent cx="1897039" cy="1658203"/>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897039" cy="1658203"/>
                        </a:xfrm>
                        <a:prstGeom prst="rect">
                          <a:avLst/>
                        </a:prstGeom>
                        <a:noFill/>
                        <a:ln w="6350">
                          <a:noFill/>
                        </a:ln>
                      </wps:spPr>
                      <wps:txbx>
                        <w:txbxContent>
                          <w:tbl>
                            <w:tblPr>
                              <w:tblW w:w="2764" w:type="dxa"/>
                              <w:tblCellMar>
                                <w:left w:w="70" w:type="dxa"/>
                                <w:right w:w="70" w:type="dxa"/>
                              </w:tblCellMar>
                              <w:tblLook w:val="04A0" w:firstRow="1" w:lastRow="0" w:firstColumn="1" w:lastColumn="0" w:noHBand="0" w:noVBand="1"/>
                            </w:tblPr>
                            <w:tblGrid>
                              <w:gridCol w:w="2764"/>
                            </w:tblGrid>
                            <w:tr w:rsidR="00250FBD" w:rsidRPr="00CC1B2D" w14:paraId="607B1CC3" w14:textId="77777777" w:rsidTr="00250FBD">
                              <w:trPr>
                                <w:trHeight w:val="276"/>
                              </w:trPr>
                              <w:tc>
                                <w:tcPr>
                                  <w:tcW w:w="276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BC8C6AF" w14:textId="77777777" w:rsidR="00250FBD" w:rsidRPr="008A00A4" w:rsidRDefault="00250FBD"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000000"/>
                                      <w:sz w:val="20"/>
                                      <w:szCs w:val="20"/>
                                      <w:lang w:eastAsia="fr-FR"/>
                                    </w:rPr>
                                    <w:t>Armure</w:t>
                                  </w:r>
                                </w:p>
                              </w:tc>
                            </w:tr>
                            <w:tr w:rsidR="00250FBD" w:rsidRPr="00CC1B2D" w14:paraId="40EEE531" w14:textId="77777777" w:rsidTr="00250FBD">
                              <w:trPr>
                                <w:trHeight w:val="276"/>
                              </w:trPr>
                              <w:tc>
                                <w:tcPr>
                                  <w:tcW w:w="27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B41F9" w14:textId="77777777" w:rsidR="00250FBD"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w:t>
                                  </w:r>
                                </w:p>
                              </w:tc>
                            </w:tr>
                          </w:tbl>
                          <w:p w14:paraId="27DB6CD5" w14:textId="77777777" w:rsidR="00250FBD" w:rsidRPr="00341D4F" w:rsidRDefault="00250FBD" w:rsidP="00250FBD">
                            <w:pPr>
                              <w:pStyle w:val="Sansinterligne"/>
                              <w:rPr>
                                <w:sz w:val="12"/>
                              </w:rPr>
                            </w:pPr>
                          </w:p>
                          <w:tbl>
                            <w:tblPr>
                              <w:tblW w:w="2764" w:type="dxa"/>
                              <w:tblCellMar>
                                <w:left w:w="70" w:type="dxa"/>
                                <w:right w:w="70" w:type="dxa"/>
                              </w:tblCellMar>
                              <w:tblLook w:val="04A0" w:firstRow="1" w:lastRow="0" w:firstColumn="1" w:lastColumn="0" w:noHBand="0" w:noVBand="1"/>
                            </w:tblPr>
                            <w:tblGrid>
                              <w:gridCol w:w="2764"/>
                            </w:tblGrid>
                            <w:tr w:rsidR="00250FBD" w:rsidRPr="00CC1B2D" w14:paraId="7AAC54C4" w14:textId="77777777" w:rsidTr="00250FBD">
                              <w:trPr>
                                <w:trHeight w:val="276"/>
                              </w:trPr>
                              <w:tc>
                                <w:tcPr>
                                  <w:tcW w:w="276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7EAEDAA" w14:textId="77777777" w:rsidR="00250FBD" w:rsidRPr="008A00A4" w:rsidRDefault="00250FBD"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000000"/>
                                      <w:sz w:val="20"/>
                                      <w:szCs w:val="20"/>
                                      <w:lang w:eastAsia="fr-FR"/>
                                    </w:rPr>
                                    <w:t>Vulnérabilité</w:t>
                                  </w:r>
                                </w:p>
                              </w:tc>
                            </w:tr>
                            <w:tr w:rsidR="00250FBD" w:rsidRPr="00CC1B2D" w14:paraId="7B123CC5" w14:textId="77777777" w:rsidTr="00250FBD">
                              <w:trPr>
                                <w:trHeight w:val="97"/>
                              </w:trPr>
                              <w:tc>
                                <w:tcPr>
                                  <w:tcW w:w="27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3CE461" w14:textId="77777777" w:rsidR="00250FBD" w:rsidRPr="00CC1B2D" w:rsidRDefault="00250FBD"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Venin du pendu</w:t>
                                  </w:r>
                                </w:p>
                              </w:tc>
                            </w:tr>
                            <w:tr w:rsidR="00250FBD" w:rsidRPr="00CC1B2D" w14:paraId="48B97E24" w14:textId="77777777" w:rsidTr="00250FBD">
                              <w:trPr>
                                <w:trHeight w:val="96"/>
                              </w:trPr>
                              <w:tc>
                                <w:tcPr>
                                  <w:tcW w:w="27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5B2421D" w14:textId="7777777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proofErr w:type="spellStart"/>
                                  <w:r w:rsidRPr="00250FBD">
                                    <w:rPr>
                                      <w:rFonts w:ascii="Garamond" w:eastAsia="Times New Roman" w:hAnsi="Garamond" w:cs="Calibri"/>
                                      <w:color w:val="000000"/>
                                      <w:sz w:val="20"/>
                                      <w:szCs w:val="20"/>
                                      <w:lang w:eastAsia="fr-FR"/>
                                    </w:rPr>
                                    <w:t>Dimetitium</w:t>
                                  </w:r>
                                  <w:proofErr w:type="spellEnd"/>
                                </w:p>
                                <w:p w14:paraId="229EFF6B" w14:textId="77777777" w:rsidR="00250FBD" w:rsidRPr="00CC1B2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 xml:space="preserve">Dès qu’il est en contact avec du </w:t>
                                  </w:r>
                                  <w:proofErr w:type="spellStart"/>
                                  <w:r w:rsidRPr="00250FBD">
                                    <w:rPr>
                                      <w:rFonts w:ascii="Garamond" w:eastAsia="Times New Roman" w:hAnsi="Garamond" w:cs="Calibri"/>
                                      <w:color w:val="000000"/>
                                      <w:sz w:val="20"/>
                                      <w:szCs w:val="20"/>
                                      <w:lang w:eastAsia="fr-FR"/>
                                    </w:rPr>
                                    <w:t>dimeritium</w:t>
                                  </w:r>
                                  <w:proofErr w:type="spellEnd"/>
                                  <w:r w:rsidRPr="00250FBD">
                                    <w:rPr>
                                      <w:rFonts w:ascii="Garamond" w:eastAsia="Times New Roman" w:hAnsi="Garamond" w:cs="Calibri"/>
                                      <w:color w:val="000000"/>
                                      <w:sz w:val="20"/>
                                      <w:szCs w:val="20"/>
                                      <w:lang w:eastAsia="fr-FR"/>
                                    </w:rPr>
                                    <w:t>, sa Vigueur tombe à 0 et succombe aux effets décrits page 167 du manuel de règles</w:t>
                                  </w:r>
                                </w:p>
                              </w:tc>
                            </w:tr>
                          </w:tbl>
                          <w:p w14:paraId="3E64BB97" w14:textId="77777777" w:rsidR="00250FBD" w:rsidRDefault="00250FBD" w:rsidP="00250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EA53" id="Zone de texte 52" o:spid="_x0000_s1051" type="#_x0000_t202" style="position:absolute;left:0;text-align:left;margin-left:-2.45pt;margin-top:243.6pt;width:149.35pt;height:130.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" filled="f" stroked="f" strokeweight=".5pt">
                <v:textbox>
                  <w:txbxContent>
                    <w:tbl>
                      <w:tblPr>
                        <w:tblW w:w="2764" w:type="dxa"/>
                        <w:tblCellMar>
                          <w:left w:w="70" w:type="dxa"/>
                          <w:right w:w="70" w:type="dxa"/>
                        </w:tblCellMar>
                        <w:tblLook w:val="04A0" w:firstRow="1" w:lastRow="0" w:firstColumn="1" w:lastColumn="0" w:noHBand="0" w:noVBand="1"/>
                      </w:tblPr>
                      <w:tblGrid>
                        <w:gridCol w:w="2764"/>
                      </w:tblGrid>
                      <w:tr w:rsidR="00250FBD" w:rsidRPr="00CC1B2D" w14:paraId="607B1CC3" w14:textId="77777777" w:rsidTr="00250FBD">
                        <w:trPr>
                          <w:trHeight w:val="276"/>
                        </w:trPr>
                        <w:tc>
                          <w:tcPr>
                            <w:tcW w:w="276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BC8C6AF" w14:textId="77777777" w:rsidR="00250FBD" w:rsidRPr="008A00A4" w:rsidRDefault="00250FBD"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000000"/>
                                <w:sz w:val="20"/>
                                <w:szCs w:val="20"/>
                                <w:lang w:eastAsia="fr-FR"/>
                              </w:rPr>
                              <w:t>Armure</w:t>
                            </w:r>
                          </w:p>
                        </w:tc>
                      </w:tr>
                      <w:tr w:rsidR="00250FBD" w:rsidRPr="00CC1B2D" w14:paraId="40EEE531" w14:textId="77777777" w:rsidTr="00250FBD">
                        <w:trPr>
                          <w:trHeight w:val="276"/>
                        </w:trPr>
                        <w:tc>
                          <w:tcPr>
                            <w:tcW w:w="27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B41F9" w14:textId="77777777" w:rsidR="00250FBD"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w:t>
                            </w:r>
                          </w:p>
                        </w:tc>
                      </w:tr>
                    </w:tbl>
                    <w:p w14:paraId="27DB6CD5" w14:textId="77777777" w:rsidR="00250FBD" w:rsidRPr="00341D4F" w:rsidRDefault="00250FBD" w:rsidP="00250FBD">
                      <w:pPr>
                        <w:pStyle w:val="Sansinterligne"/>
                        <w:rPr>
                          <w:sz w:val="12"/>
                        </w:rPr>
                      </w:pPr>
                    </w:p>
                    <w:tbl>
                      <w:tblPr>
                        <w:tblW w:w="2764" w:type="dxa"/>
                        <w:tblCellMar>
                          <w:left w:w="70" w:type="dxa"/>
                          <w:right w:w="70" w:type="dxa"/>
                        </w:tblCellMar>
                        <w:tblLook w:val="04A0" w:firstRow="1" w:lastRow="0" w:firstColumn="1" w:lastColumn="0" w:noHBand="0" w:noVBand="1"/>
                      </w:tblPr>
                      <w:tblGrid>
                        <w:gridCol w:w="2764"/>
                      </w:tblGrid>
                      <w:tr w:rsidR="00250FBD" w:rsidRPr="00CC1B2D" w14:paraId="7AAC54C4" w14:textId="77777777" w:rsidTr="00250FBD">
                        <w:trPr>
                          <w:trHeight w:val="276"/>
                        </w:trPr>
                        <w:tc>
                          <w:tcPr>
                            <w:tcW w:w="276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7EAEDAA" w14:textId="77777777" w:rsidR="00250FBD" w:rsidRPr="008A00A4" w:rsidRDefault="00250FBD"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000000"/>
                                <w:sz w:val="20"/>
                                <w:szCs w:val="20"/>
                                <w:lang w:eastAsia="fr-FR"/>
                              </w:rPr>
                              <w:t>Vulnérabilité</w:t>
                            </w:r>
                          </w:p>
                        </w:tc>
                      </w:tr>
                      <w:tr w:rsidR="00250FBD" w:rsidRPr="00CC1B2D" w14:paraId="7B123CC5" w14:textId="77777777" w:rsidTr="00250FBD">
                        <w:trPr>
                          <w:trHeight w:val="97"/>
                        </w:trPr>
                        <w:tc>
                          <w:tcPr>
                            <w:tcW w:w="27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3CE461" w14:textId="77777777" w:rsidR="00250FBD" w:rsidRPr="00CC1B2D" w:rsidRDefault="00250FBD"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Venin du pendu</w:t>
                            </w:r>
                          </w:p>
                        </w:tc>
                      </w:tr>
                      <w:tr w:rsidR="00250FBD" w:rsidRPr="00CC1B2D" w14:paraId="48B97E24" w14:textId="77777777" w:rsidTr="00250FBD">
                        <w:trPr>
                          <w:trHeight w:val="96"/>
                        </w:trPr>
                        <w:tc>
                          <w:tcPr>
                            <w:tcW w:w="27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5B2421D" w14:textId="7777777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proofErr w:type="spellStart"/>
                            <w:r w:rsidRPr="00250FBD">
                              <w:rPr>
                                <w:rFonts w:ascii="Garamond" w:eastAsia="Times New Roman" w:hAnsi="Garamond" w:cs="Calibri"/>
                                <w:color w:val="000000"/>
                                <w:sz w:val="20"/>
                                <w:szCs w:val="20"/>
                                <w:lang w:eastAsia="fr-FR"/>
                              </w:rPr>
                              <w:t>Dimetitium</w:t>
                            </w:r>
                            <w:proofErr w:type="spellEnd"/>
                          </w:p>
                          <w:p w14:paraId="229EFF6B" w14:textId="77777777" w:rsidR="00250FBD" w:rsidRPr="00CC1B2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 xml:space="preserve">Dès qu’il est en contact avec du </w:t>
                            </w:r>
                            <w:proofErr w:type="spellStart"/>
                            <w:r w:rsidRPr="00250FBD">
                              <w:rPr>
                                <w:rFonts w:ascii="Garamond" w:eastAsia="Times New Roman" w:hAnsi="Garamond" w:cs="Calibri"/>
                                <w:color w:val="000000"/>
                                <w:sz w:val="20"/>
                                <w:szCs w:val="20"/>
                                <w:lang w:eastAsia="fr-FR"/>
                              </w:rPr>
                              <w:t>dimeritium</w:t>
                            </w:r>
                            <w:proofErr w:type="spellEnd"/>
                            <w:r w:rsidRPr="00250FBD">
                              <w:rPr>
                                <w:rFonts w:ascii="Garamond" w:eastAsia="Times New Roman" w:hAnsi="Garamond" w:cs="Calibri"/>
                                <w:color w:val="000000"/>
                                <w:sz w:val="20"/>
                                <w:szCs w:val="20"/>
                                <w:lang w:eastAsia="fr-FR"/>
                              </w:rPr>
                              <w:t>, sa Vigueur tombe à 0 et succombe aux effets décrits page 167 du manuel de règles</w:t>
                            </w:r>
                          </w:p>
                        </w:tc>
                      </w:tr>
                    </w:tbl>
                    <w:p w14:paraId="3E64BB97" w14:textId="77777777" w:rsidR="00250FBD" w:rsidRDefault="00250FBD" w:rsidP="00250FBD"/>
                  </w:txbxContent>
                </v:textbox>
              </v:shape>
            </w:pict>
          </mc:Fallback>
        </mc:AlternateContent>
      </w:r>
      <w:r>
        <w:rPr>
          <w:noProof/>
          <w:lang w:eastAsia="fr-FR"/>
        </w:rPr>
        <mc:AlternateContent>
          <mc:Choice Requires="wps">
            <w:drawing>
              <wp:anchor distT="0" distB="0" distL="114300" distR="114300" simplePos="0" relativeHeight="251625984" behindDoc="0" locked="0" layoutInCell="1" allowOverlap="1" wp14:anchorId="54703D7F" wp14:editId="023ABB75">
                <wp:simplePos x="0" y="0"/>
                <wp:positionH relativeFrom="column">
                  <wp:posOffset>5046089</wp:posOffset>
                </wp:positionH>
                <wp:positionV relativeFrom="paragraph">
                  <wp:posOffset>2663702</wp:posOffset>
                </wp:positionV>
                <wp:extent cx="1541145" cy="3186752"/>
                <wp:effectExtent l="0" t="0" r="0" b="0"/>
                <wp:wrapNone/>
                <wp:docPr id="318" name="Zone de texte 318"/>
                <wp:cNvGraphicFramePr/>
                <a:graphic xmlns:a="http://schemas.openxmlformats.org/drawingml/2006/main">
                  <a:graphicData uri="http://schemas.microsoft.com/office/word/2010/wordprocessingShape">
                    <wps:wsp>
                      <wps:cNvSpPr txBox="1"/>
                      <wps:spPr>
                        <a:xfrm>
                          <a:off x="0" y="0"/>
                          <a:ext cx="1541145" cy="3186752"/>
                        </a:xfrm>
                        <a:prstGeom prst="rect">
                          <a:avLst/>
                        </a:prstGeom>
                        <a:noFill/>
                        <a:ln w="6350">
                          <a:noFill/>
                        </a:ln>
                      </wps:spPr>
                      <wps:txbx>
                        <w:txbxContent>
                          <w:tbl>
                            <w:tblPr>
                              <w:tblW w:w="2100" w:type="dxa"/>
                              <w:tblCellMar>
                                <w:left w:w="70" w:type="dxa"/>
                                <w:right w:w="70" w:type="dxa"/>
                              </w:tblCellMar>
                              <w:tblLook w:val="04A0" w:firstRow="1" w:lastRow="0" w:firstColumn="1" w:lastColumn="0" w:noHBand="0" w:noVBand="1"/>
                            </w:tblPr>
                            <w:tblGrid>
                              <w:gridCol w:w="2100"/>
                            </w:tblGrid>
                            <w:tr w:rsidR="00250FBD" w:rsidRPr="00CC1B2D" w14:paraId="35CFC9B0" w14:textId="77777777" w:rsidTr="00F8376D">
                              <w:trPr>
                                <w:trHeight w:val="276"/>
                              </w:trPr>
                              <w:tc>
                                <w:tcPr>
                                  <w:tcW w:w="21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8A53ADC" w14:textId="77777777" w:rsidR="00250FBD" w:rsidRPr="008A00A4" w:rsidRDefault="00250FBD" w:rsidP="00250FBD">
                                  <w:pPr>
                                    <w:spacing w:after="0" w:line="240" w:lineRule="auto"/>
                                    <w:jc w:val="center"/>
                                    <w:rPr>
                                      <w:rFonts w:ascii="Garamond" w:eastAsia="Times New Roman" w:hAnsi="Garamond" w:cs="Calibri"/>
                                      <w:b/>
                                      <w:color w:val="000000"/>
                                      <w:sz w:val="20"/>
                                      <w:szCs w:val="20"/>
                                      <w:lang w:eastAsia="fr-FR"/>
                                    </w:rPr>
                                  </w:pPr>
                                  <w:r>
                                    <w:rPr>
                                      <w:rFonts w:ascii="Garamond" w:eastAsia="Times New Roman" w:hAnsi="Garamond" w:cs="Calibri"/>
                                      <w:b/>
                                      <w:color w:val="000000"/>
                                      <w:sz w:val="20"/>
                                      <w:szCs w:val="20"/>
                                      <w:lang w:eastAsia="fr-FR"/>
                                    </w:rPr>
                                    <w:t>Vigueur</w:t>
                                  </w:r>
                                </w:p>
                              </w:tc>
                            </w:tr>
                            <w:tr w:rsidR="00250FBD" w:rsidRPr="00CC1B2D" w14:paraId="66FA6607" w14:textId="77777777" w:rsidTr="00F8376D">
                              <w:trPr>
                                <w:trHeight w:val="276"/>
                              </w:trPr>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92E83" w14:textId="77777777" w:rsidR="00250FBD" w:rsidRPr="00CC1B2D" w:rsidRDefault="00250FBD" w:rsidP="00250FB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2</w:t>
                                  </w:r>
                                </w:p>
                              </w:tc>
                            </w:tr>
                          </w:tbl>
                          <w:p w14:paraId="2F28FFEC" w14:textId="77777777" w:rsidR="00250FBD" w:rsidRPr="00341D4F" w:rsidRDefault="00250FBD" w:rsidP="00250FBD">
                            <w:pPr>
                              <w:pStyle w:val="Sansinterligne"/>
                              <w:rPr>
                                <w:sz w:val="12"/>
                              </w:rPr>
                            </w:pPr>
                          </w:p>
                          <w:tbl>
                            <w:tblPr>
                              <w:tblW w:w="2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0"/>
                            </w:tblGrid>
                            <w:tr w:rsidR="00D85651" w:rsidRPr="00CC1B2D" w14:paraId="6C0C76E4" w14:textId="77777777" w:rsidTr="00250FBD">
                              <w:trPr>
                                <w:trHeight w:val="276"/>
                              </w:trPr>
                              <w:tc>
                                <w:tcPr>
                                  <w:tcW w:w="2100" w:type="dxa"/>
                                  <w:shd w:val="clear" w:color="auto" w:fill="B8CCE4" w:themeFill="accent1" w:themeFillTint="66"/>
                                  <w:noWrap/>
                                  <w:vAlign w:val="center"/>
                                  <w:hideMark/>
                                </w:tcPr>
                                <w:p w14:paraId="65DD0B6E" w14:textId="77777777" w:rsidR="00D85651" w:rsidRPr="00250FBD" w:rsidRDefault="00D85651" w:rsidP="00F5464D">
                                  <w:pPr>
                                    <w:spacing w:after="0" w:line="240" w:lineRule="auto"/>
                                    <w:jc w:val="center"/>
                                    <w:rPr>
                                      <w:rFonts w:ascii="Garamond" w:eastAsia="Times New Roman" w:hAnsi="Garamond" w:cs="Calibri"/>
                                      <w:b/>
                                      <w:color w:val="000000"/>
                                      <w:sz w:val="20"/>
                                      <w:szCs w:val="20"/>
                                      <w:lang w:eastAsia="fr-FR"/>
                                    </w:rPr>
                                  </w:pPr>
                                  <w:r w:rsidRPr="00250FBD">
                                    <w:rPr>
                                      <w:rFonts w:ascii="Garamond" w:eastAsia="Times New Roman" w:hAnsi="Garamond" w:cs="Calibri"/>
                                      <w:b/>
                                      <w:color w:val="000000"/>
                                      <w:sz w:val="20"/>
                                      <w:szCs w:val="20"/>
                                      <w:lang w:eastAsia="fr-FR"/>
                                    </w:rPr>
                                    <w:t>Capacités</w:t>
                                  </w:r>
                                </w:p>
                              </w:tc>
                            </w:tr>
                            <w:tr w:rsidR="00250FBD" w:rsidRPr="00CC1B2D" w14:paraId="0B37AF29" w14:textId="77777777" w:rsidTr="00250FBD">
                              <w:trPr>
                                <w:trHeight w:val="97"/>
                              </w:trPr>
                              <w:tc>
                                <w:tcPr>
                                  <w:tcW w:w="2100" w:type="dxa"/>
                                  <w:shd w:val="clear" w:color="auto" w:fill="FFFFFF" w:themeFill="background1"/>
                                  <w:noWrap/>
                                  <w:hideMark/>
                                </w:tcPr>
                                <w:p w14:paraId="05955823" w14:textId="77777777" w:rsidR="00250FBD" w:rsidRPr="00250FBD" w:rsidRDefault="00250FBD" w:rsidP="00250FBD">
                                  <w:pPr>
                                    <w:pStyle w:val="NormalWeb"/>
                                    <w:spacing w:before="0" w:beforeAutospacing="0" w:after="0" w:afterAutospacing="0"/>
                                    <w:jc w:val="center"/>
                                    <w:rPr>
                                      <w:rFonts w:ascii="Garamond" w:hAnsi="Garamond"/>
                                    </w:rPr>
                                  </w:pPr>
                                  <w:r w:rsidRPr="00250FBD">
                                    <w:rPr>
                                      <w:rFonts w:ascii="Garamond" w:hAnsi="Garamond"/>
                                      <w:color w:val="000000"/>
                                      <w:sz w:val="20"/>
                                      <w:szCs w:val="20"/>
                                    </w:rPr>
                                    <w:t>Digne de confiance</w:t>
                                  </w:r>
                                </w:p>
                                <w:p w14:paraId="3539F34D" w14:textId="4D62F820"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18"/>
                                      <w:szCs w:val="18"/>
                                    </w:rPr>
                                    <w:t>+1 en</w:t>
                                  </w:r>
                                  <w:r w:rsidRPr="00250FBD">
                                    <w:rPr>
                                      <w:rFonts w:ascii="Garamond" w:hAnsi="Garamond"/>
                                      <w:i/>
                                      <w:iCs/>
                                      <w:color w:val="000000"/>
                                      <w:sz w:val="18"/>
                                      <w:szCs w:val="18"/>
                                    </w:rPr>
                                    <w:t xml:space="preserve"> Charisme</w:t>
                                  </w:r>
                                  <w:r w:rsidRPr="00250FBD">
                                    <w:rPr>
                                      <w:rFonts w:ascii="Garamond" w:hAnsi="Garamond"/>
                                      <w:color w:val="000000"/>
                                      <w:sz w:val="18"/>
                                      <w:szCs w:val="18"/>
                                    </w:rPr>
                                    <w:t xml:space="preserve">, </w:t>
                                  </w:r>
                                  <w:r w:rsidRPr="00250FBD">
                                    <w:rPr>
                                      <w:rFonts w:ascii="Garamond" w:hAnsi="Garamond"/>
                                      <w:i/>
                                      <w:iCs/>
                                      <w:color w:val="000000"/>
                                      <w:sz w:val="18"/>
                                      <w:szCs w:val="18"/>
                                    </w:rPr>
                                    <w:t>Séduction</w:t>
                                  </w:r>
                                  <w:r w:rsidRPr="00250FBD">
                                    <w:rPr>
                                      <w:rFonts w:ascii="Garamond" w:hAnsi="Garamond"/>
                                      <w:color w:val="000000"/>
                                      <w:sz w:val="18"/>
                                      <w:szCs w:val="18"/>
                                    </w:rPr>
                                    <w:t xml:space="preserve">, </w:t>
                                  </w:r>
                                  <w:r w:rsidRPr="00250FBD">
                                    <w:rPr>
                                      <w:rFonts w:ascii="Garamond" w:hAnsi="Garamond"/>
                                      <w:i/>
                                      <w:iCs/>
                                      <w:color w:val="000000"/>
                                      <w:sz w:val="18"/>
                                      <w:szCs w:val="18"/>
                                    </w:rPr>
                                    <w:t>Persuasion</w:t>
                                  </w:r>
                                  <w:r w:rsidRPr="00250FBD">
                                    <w:rPr>
                                      <w:rFonts w:ascii="Garamond" w:hAnsi="Garamond"/>
                                      <w:color w:val="000000"/>
                                      <w:sz w:val="18"/>
                                      <w:szCs w:val="18"/>
                                    </w:rPr>
                                    <w:t>, contre les autres humains</w:t>
                                  </w:r>
                                </w:p>
                              </w:tc>
                            </w:tr>
                            <w:tr w:rsidR="00250FBD" w:rsidRPr="00CC1B2D" w14:paraId="4194D0BE" w14:textId="77777777" w:rsidTr="00250FBD">
                              <w:trPr>
                                <w:trHeight w:val="96"/>
                              </w:trPr>
                              <w:tc>
                                <w:tcPr>
                                  <w:tcW w:w="2100" w:type="dxa"/>
                                  <w:shd w:val="clear" w:color="auto" w:fill="DBE5F1" w:themeFill="accent1" w:themeFillTint="33"/>
                                  <w:noWrap/>
                                  <w:vAlign w:val="center"/>
                                </w:tcPr>
                                <w:p w14:paraId="0DF38BA1" w14:textId="77777777" w:rsidR="00250FBD" w:rsidRPr="00250FBD" w:rsidRDefault="00250FBD" w:rsidP="00250FBD">
                                  <w:pPr>
                                    <w:spacing w:after="0" w:line="240" w:lineRule="auto"/>
                                    <w:jc w:val="center"/>
                                    <w:rPr>
                                      <w:rFonts w:ascii="Garamond" w:eastAsia="Times New Roman" w:hAnsi="Garamond" w:cs="Times New Roman"/>
                                      <w:sz w:val="24"/>
                                      <w:szCs w:val="24"/>
                                      <w:lang w:eastAsia="fr-FR"/>
                                    </w:rPr>
                                  </w:pPr>
                                  <w:r w:rsidRPr="00250FBD">
                                    <w:rPr>
                                      <w:rFonts w:ascii="Garamond" w:eastAsia="Times New Roman" w:hAnsi="Garamond" w:cs="Times New Roman"/>
                                      <w:color w:val="000000"/>
                                      <w:sz w:val="20"/>
                                      <w:szCs w:val="20"/>
                                      <w:lang w:eastAsia="fr-FR"/>
                                    </w:rPr>
                                    <w:t>Têtu comme une mule</w:t>
                                  </w:r>
                                </w:p>
                                <w:p w14:paraId="2EE27AFC" w14:textId="53404B3F"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Times New Roman"/>
                                      <w:color w:val="000000"/>
                                      <w:sz w:val="18"/>
                                      <w:szCs w:val="18"/>
                                      <w:lang w:eastAsia="fr-FR"/>
                                    </w:rPr>
                                    <w:t xml:space="preserve">Peut relancer un jet de </w:t>
                                  </w:r>
                                  <w:r w:rsidRPr="00250FBD">
                                    <w:rPr>
                                      <w:rFonts w:ascii="Garamond" w:eastAsia="Times New Roman" w:hAnsi="Garamond" w:cs="Times New Roman"/>
                                      <w:i/>
                                      <w:iCs/>
                                      <w:color w:val="000000"/>
                                      <w:sz w:val="18"/>
                                      <w:szCs w:val="18"/>
                                      <w:lang w:eastAsia="fr-FR"/>
                                    </w:rPr>
                                    <w:t>Courage</w:t>
                                  </w:r>
                                  <w:r w:rsidRPr="00250FBD">
                                    <w:rPr>
                                      <w:rFonts w:ascii="Garamond" w:eastAsia="Times New Roman" w:hAnsi="Garamond" w:cs="Times New Roman"/>
                                      <w:color w:val="000000"/>
                                      <w:sz w:val="18"/>
                                      <w:szCs w:val="18"/>
                                      <w:lang w:eastAsia="fr-FR"/>
                                    </w:rPr>
                                    <w:t xml:space="preserve"> ou de </w:t>
                                  </w:r>
                                  <w:r w:rsidRPr="00250FBD">
                                    <w:rPr>
                                      <w:rFonts w:ascii="Garamond" w:eastAsia="Times New Roman" w:hAnsi="Garamond" w:cs="Times New Roman"/>
                                      <w:i/>
                                      <w:iCs/>
                                      <w:color w:val="000000"/>
                                      <w:sz w:val="18"/>
                                      <w:szCs w:val="18"/>
                                      <w:lang w:eastAsia="fr-FR"/>
                                    </w:rPr>
                                    <w:t>Résistance à la contrainte</w:t>
                                  </w:r>
                                  <w:r w:rsidRPr="00250FBD">
                                    <w:rPr>
                                      <w:rFonts w:ascii="Garamond" w:eastAsia="Times New Roman" w:hAnsi="Garamond" w:cs="Times New Roman"/>
                                      <w:color w:val="000000"/>
                                      <w:sz w:val="18"/>
                                      <w:szCs w:val="18"/>
                                      <w:lang w:eastAsia="fr-FR"/>
                                    </w:rPr>
                                    <w:t xml:space="preserve"> trois fois par séance de jeu</w:t>
                                  </w:r>
                                </w:p>
                              </w:tc>
                            </w:tr>
                          </w:tbl>
                          <w:p w14:paraId="4AEFA57C" w14:textId="77777777" w:rsidR="00D85651" w:rsidRPr="00341D4F" w:rsidRDefault="00D85651" w:rsidP="00385A22">
                            <w:pPr>
                              <w:pStyle w:val="Sansinterligne"/>
                              <w:rPr>
                                <w:sz w:val="12"/>
                              </w:rPr>
                            </w:pPr>
                          </w:p>
                          <w:p w14:paraId="724777BB" w14:textId="77777777" w:rsidR="00D85651" w:rsidRDefault="00D85651" w:rsidP="00341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03D7F" id="Zone de texte 318" o:spid="_x0000_s1052" type="#_x0000_t202" style="position:absolute;left:0;text-align:left;margin-left:397.35pt;margin-top:209.75pt;width:121.35pt;height:250.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" filled="f" stroked="f" strokeweight=".5pt">
                <v:textbox>
                  <w:txbxContent>
                    <w:tbl>
                      <w:tblPr>
                        <w:tblW w:w="2100" w:type="dxa"/>
                        <w:tblCellMar>
                          <w:left w:w="70" w:type="dxa"/>
                          <w:right w:w="70" w:type="dxa"/>
                        </w:tblCellMar>
                        <w:tblLook w:val="04A0" w:firstRow="1" w:lastRow="0" w:firstColumn="1" w:lastColumn="0" w:noHBand="0" w:noVBand="1"/>
                      </w:tblPr>
                      <w:tblGrid>
                        <w:gridCol w:w="2100"/>
                      </w:tblGrid>
                      <w:tr w:rsidR="00250FBD" w:rsidRPr="00CC1B2D" w14:paraId="35CFC9B0" w14:textId="77777777" w:rsidTr="00F8376D">
                        <w:trPr>
                          <w:trHeight w:val="276"/>
                        </w:trPr>
                        <w:tc>
                          <w:tcPr>
                            <w:tcW w:w="21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8A53ADC" w14:textId="77777777" w:rsidR="00250FBD" w:rsidRPr="008A00A4" w:rsidRDefault="00250FBD" w:rsidP="00250FBD">
                            <w:pPr>
                              <w:spacing w:after="0" w:line="240" w:lineRule="auto"/>
                              <w:jc w:val="center"/>
                              <w:rPr>
                                <w:rFonts w:ascii="Garamond" w:eastAsia="Times New Roman" w:hAnsi="Garamond" w:cs="Calibri"/>
                                <w:b/>
                                <w:color w:val="000000"/>
                                <w:sz w:val="20"/>
                                <w:szCs w:val="20"/>
                                <w:lang w:eastAsia="fr-FR"/>
                              </w:rPr>
                            </w:pPr>
                            <w:r>
                              <w:rPr>
                                <w:rFonts w:ascii="Garamond" w:eastAsia="Times New Roman" w:hAnsi="Garamond" w:cs="Calibri"/>
                                <w:b/>
                                <w:color w:val="000000"/>
                                <w:sz w:val="20"/>
                                <w:szCs w:val="20"/>
                                <w:lang w:eastAsia="fr-FR"/>
                              </w:rPr>
                              <w:t>Vigueur</w:t>
                            </w:r>
                          </w:p>
                        </w:tc>
                      </w:tr>
                      <w:tr w:rsidR="00250FBD" w:rsidRPr="00CC1B2D" w14:paraId="66FA6607" w14:textId="77777777" w:rsidTr="00F8376D">
                        <w:trPr>
                          <w:trHeight w:val="276"/>
                        </w:trPr>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92E83" w14:textId="77777777" w:rsidR="00250FBD" w:rsidRPr="00CC1B2D" w:rsidRDefault="00250FBD" w:rsidP="00250FB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2</w:t>
                            </w:r>
                          </w:p>
                        </w:tc>
                      </w:tr>
                    </w:tbl>
                    <w:p w14:paraId="2F28FFEC" w14:textId="77777777" w:rsidR="00250FBD" w:rsidRPr="00341D4F" w:rsidRDefault="00250FBD" w:rsidP="00250FBD">
                      <w:pPr>
                        <w:pStyle w:val="Sansinterligne"/>
                        <w:rPr>
                          <w:sz w:val="12"/>
                        </w:rPr>
                      </w:pPr>
                    </w:p>
                    <w:tbl>
                      <w:tblPr>
                        <w:tblW w:w="2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0"/>
                      </w:tblGrid>
                      <w:tr w:rsidR="00D85651" w:rsidRPr="00CC1B2D" w14:paraId="6C0C76E4" w14:textId="77777777" w:rsidTr="00250FBD">
                        <w:trPr>
                          <w:trHeight w:val="276"/>
                        </w:trPr>
                        <w:tc>
                          <w:tcPr>
                            <w:tcW w:w="2100" w:type="dxa"/>
                            <w:shd w:val="clear" w:color="auto" w:fill="B8CCE4" w:themeFill="accent1" w:themeFillTint="66"/>
                            <w:noWrap/>
                            <w:vAlign w:val="center"/>
                            <w:hideMark/>
                          </w:tcPr>
                          <w:p w14:paraId="65DD0B6E" w14:textId="77777777" w:rsidR="00D85651" w:rsidRPr="00250FBD" w:rsidRDefault="00D85651" w:rsidP="00F5464D">
                            <w:pPr>
                              <w:spacing w:after="0" w:line="240" w:lineRule="auto"/>
                              <w:jc w:val="center"/>
                              <w:rPr>
                                <w:rFonts w:ascii="Garamond" w:eastAsia="Times New Roman" w:hAnsi="Garamond" w:cs="Calibri"/>
                                <w:b/>
                                <w:color w:val="000000"/>
                                <w:sz w:val="20"/>
                                <w:szCs w:val="20"/>
                                <w:lang w:eastAsia="fr-FR"/>
                              </w:rPr>
                            </w:pPr>
                            <w:r w:rsidRPr="00250FBD">
                              <w:rPr>
                                <w:rFonts w:ascii="Garamond" w:eastAsia="Times New Roman" w:hAnsi="Garamond" w:cs="Calibri"/>
                                <w:b/>
                                <w:color w:val="000000"/>
                                <w:sz w:val="20"/>
                                <w:szCs w:val="20"/>
                                <w:lang w:eastAsia="fr-FR"/>
                              </w:rPr>
                              <w:t>Capacités</w:t>
                            </w:r>
                          </w:p>
                        </w:tc>
                      </w:tr>
                      <w:tr w:rsidR="00250FBD" w:rsidRPr="00CC1B2D" w14:paraId="0B37AF29" w14:textId="77777777" w:rsidTr="00250FBD">
                        <w:trPr>
                          <w:trHeight w:val="97"/>
                        </w:trPr>
                        <w:tc>
                          <w:tcPr>
                            <w:tcW w:w="2100" w:type="dxa"/>
                            <w:shd w:val="clear" w:color="auto" w:fill="FFFFFF" w:themeFill="background1"/>
                            <w:noWrap/>
                            <w:hideMark/>
                          </w:tcPr>
                          <w:p w14:paraId="05955823" w14:textId="77777777" w:rsidR="00250FBD" w:rsidRPr="00250FBD" w:rsidRDefault="00250FBD" w:rsidP="00250FBD">
                            <w:pPr>
                              <w:pStyle w:val="NormalWeb"/>
                              <w:spacing w:before="0" w:beforeAutospacing="0" w:after="0" w:afterAutospacing="0"/>
                              <w:jc w:val="center"/>
                              <w:rPr>
                                <w:rFonts w:ascii="Garamond" w:hAnsi="Garamond"/>
                              </w:rPr>
                            </w:pPr>
                            <w:r w:rsidRPr="00250FBD">
                              <w:rPr>
                                <w:rFonts w:ascii="Garamond" w:hAnsi="Garamond"/>
                                <w:color w:val="000000"/>
                                <w:sz w:val="20"/>
                                <w:szCs w:val="20"/>
                              </w:rPr>
                              <w:t>Digne de confiance</w:t>
                            </w:r>
                          </w:p>
                          <w:p w14:paraId="3539F34D" w14:textId="4D62F820"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18"/>
                                <w:szCs w:val="18"/>
                              </w:rPr>
                              <w:t>+1 en</w:t>
                            </w:r>
                            <w:r w:rsidRPr="00250FBD">
                              <w:rPr>
                                <w:rFonts w:ascii="Garamond" w:hAnsi="Garamond"/>
                                <w:i/>
                                <w:iCs/>
                                <w:color w:val="000000"/>
                                <w:sz w:val="18"/>
                                <w:szCs w:val="18"/>
                              </w:rPr>
                              <w:t xml:space="preserve"> Charisme</w:t>
                            </w:r>
                            <w:r w:rsidRPr="00250FBD">
                              <w:rPr>
                                <w:rFonts w:ascii="Garamond" w:hAnsi="Garamond"/>
                                <w:color w:val="000000"/>
                                <w:sz w:val="18"/>
                                <w:szCs w:val="18"/>
                              </w:rPr>
                              <w:t xml:space="preserve">, </w:t>
                            </w:r>
                            <w:r w:rsidRPr="00250FBD">
                              <w:rPr>
                                <w:rFonts w:ascii="Garamond" w:hAnsi="Garamond"/>
                                <w:i/>
                                <w:iCs/>
                                <w:color w:val="000000"/>
                                <w:sz w:val="18"/>
                                <w:szCs w:val="18"/>
                              </w:rPr>
                              <w:t>Séduction</w:t>
                            </w:r>
                            <w:r w:rsidRPr="00250FBD">
                              <w:rPr>
                                <w:rFonts w:ascii="Garamond" w:hAnsi="Garamond"/>
                                <w:color w:val="000000"/>
                                <w:sz w:val="18"/>
                                <w:szCs w:val="18"/>
                              </w:rPr>
                              <w:t xml:space="preserve">, </w:t>
                            </w:r>
                            <w:r w:rsidRPr="00250FBD">
                              <w:rPr>
                                <w:rFonts w:ascii="Garamond" w:hAnsi="Garamond"/>
                                <w:i/>
                                <w:iCs/>
                                <w:color w:val="000000"/>
                                <w:sz w:val="18"/>
                                <w:szCs w:val="18"/>
                              </w:rPr>
                              <w:t>Persuasion</w:t>
                            </w:r>
                            <w:r w:rsidRPr="00250FBD">
                              <w:rPr>
                                <w:rFonts w:ascii="Garamond" w:hAnsi="Garamond"/>
                                <w:color w:val="000000"/>
                                <w:sz w:val="18"/>
                                <w:szCs w:val="18"/>
                              </w:rPr>
                              <w:t>, contre les autres humains</w:t>
                            </w:r>
                          </w:p>
                        </w:tc>
                      </w:tr>
                      <w:tr w:rsidR="00250FBD" w:rsidRPr="00CC1B2D" w14:paraId="4194D0BE" w14:textId="77777777" w:rsidTr="00250FBD">
                        <w:trPr>
                          <w:trHeight w:val="96"/>
                        </w:trPr>
                        <w:tc>
                          <w:tcPr>
                            <w:tcW w:w="2100" w:type="dxa"/>
                            <w:shd w:val="clear" w:color="auto" w:fill="DBE5F1" w:themeFill="accent1" w:themeFillTint="33"/>
                            <w:noWrap/>
                            <w:vAlign w:val="center"/>
                          </w:tcPr>
                          <w:p w14:paraId="0DF38BA1" w14:textId="77777777" w:rsidR="00250FBD" w:rsidRPr="00250FBD" w:rsidRDefault="00250FBD" w:rsidP="00250FBD">
                            <w:pPr>
                              <w:spacing w:after="0" w:line="240" w:lineRule="auto"/>
                              <w:jc w:val="center"/>
                              <w:rPr>
                                <w:rFonts w:ascii="Garamond" w:eastAsia="Times New Roman" w:hAnsi="Garamond" w:cs="Times New Roman"/>
                                <w:sz w:val="24"/>
                                <w:szCs w:val="24"/>
                                <w:lang w:eastAsia="fr-FR"/>
                              </w:rPr>
                            </w:pPr>
                            <w:r w:rsidRPr="00250FBD">
                              <w:rPr>
                                <w:rFonts w:ascii="Garamond" w:eastAsia="Times New Roman" w:hAnsi="Garamond" w:cs="Times New Roman"/>
                                <w:color w:val="000000"/>
                                <w:sz w:val="20"/>
                                <w:szCs w:val="20"/>
                                <w:lang w:eastAsia="fr-FR"/>
                              </w:rPr>
                              <w:t>Têtu comme une mule</w:t>
                            </w:r>
                          </w:p>
                          <w:p w14:paraId="2EE27AFC" w14:textId="53404B3F"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Times New Roman"/>
                                <w:color w:val="000000"/>
                                <w:sz w:val="18"/>
                                <w:szCs w:val="18"/>
                                <w:lang w:eastAsia="fr-FR"/>
                              </w:rPr>
                              <w:t xml:space="preserve">Peut relancer un jet de </w:t>
                            </w:r>
                            <w:r w:rsidRPr="00250FBD">
                              <w:rPr>
                                <w:rFonts w:ascii="Garamond" w:eastAsia="Times New Roman" w:hAnsi="Garamond" w:cs="Times New Roman"/>
                                <w:i/>
                                <w:iCs/>
                                <w:color w:val="000000"/>
                                <w:sz w:val="18"/>
                                <w:szCs w:val="18"/>
                                <w:lang w:eastAsia="fr-FR"/>
                              </w:rPr>
                              <w:t>Courage</w:t>
                            </w:r>
                            <w:r w:rsidRPr="00250FBD">
                              <w:rPr>
                                <w:rFonts w:ascii="Garamond" w:eastAsia="Times New Roman" w:hAnsi="Garamond" w:cs="Times New Roman"/>
                                <w:color w:val="000000"/>
                                <w:sz w:val="18"/>
                                <w:szCs w:val="18"/>
                                <w:lang w:eastAsia="fr-FR"/>
                              </w:rPr>
                              <w:t xml:space="preserve"> ou de </w:t>
                            </w:r>
                            <w:r w:rsidRPr="00250FBD">
                              <w:rPr>
                                <w:rFonts w:ascii="Garamond" w:eastAsia="Times New Roman" w:hAnsi="Garamond" w:cs="Times New Roman"/>
                                <w:i/>
                                <w:iCs/>
                                <w:color w:val="000000"/>
                                <w:sz w:val="18"/>
                                <w:szCs w:val="18"/>
                                <w:lang w:eastAsia="fr-FR"/>
                              </w:rPr>
                              <w:t>Résistance à la contrainte</w:t>
                            </w:r>
                            <w:r w:rsidRPr="00250FBD">
                              <w:rPr>
                                <w:rFonts w:ascii="Garamond" w:eastAsia="Times New Roman" w:hAnsi="Garamond" w:cs="Times New Roman"/>
                                <w:color w:val="000000"/>
                                <w:sz w:val="18"/>
                                <w:szCs w:val="18"/>
                                <w:lang w:eastAsia="fr-FR"/>
                              </w:rPr>
                              <w:t xml:space="preserve"> trois fois par séance de jeu</w:t>
                            </w:r>
                          </w:p>
                        </w:tc>
                      </w:tr>
                    </w:tbl>
                    <w:p w14:paraId="4AEFA57C" w14:textId="77777777" w:rsidR="00D85651" w:rsidRPr="00341D4F" w:rsidRDefault="00D85651" w:rsidP="00385A22">
                      <w:pPr>
                        <w:pStyle w:val="Sansinterligne"/>
                        <w:rPr>
                          <w:sz w:val="12"/>
                        </w:rPr>
                      </w:pPr>
                    </w:p>
                    <w:p w14:paraId="724777BB" w14:textId="77777777" w:rsidR="00D85651" w:rsidRDefault="00D85651" w:rsidP="00341D4F"/>
                  </w:txbxContent>
                </v:textbox>
              </v:shape>
            </w:pict>
          </mc:Fallback>
        </mc:AlternateContent>
      </w:r>
      <w:r w:rsidR="0062064E">
        <w:rPr>
          <w:noProof/>
          <w:lang w:eastAsia="fr-FR"/>
        </w:rPr>
        <mc:AlternateContent>
          <mc:Choice Requires="wps">
            <w:drawing>
              <wp:anchor distT="0" distB="0" distL="114300" distR="114300" simplePos="0" relativeHeight="251654656" behindDoc="0" locked="0" layoutInCell="1" allowOverlap="1" wp14:anchorId="4C38A35E" wp14:editId="223625BD">
                <wp:simplePos x="0" y="0"/>
                <wp:positionH relativeFrom="column">
                  <wp:posOffset>-34100</wp:posOffset>
                </wp:positionH>
                <wp:positionV relativeFrom="paragraph">
                  <wp:posOffset>1897438</wp:posOffset>
                </wp:positionV>
                <wp:extent cx="2103755" cy="1798955"/>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2103755" cy="1798955"/>
                        </a:xfrm>
                        <a:prstGeom prst="rect">
                          <a:avLst/>
                        </a:prstGeom>
                        <a:noFill/>
                        <a:ln w="6350">
                          <a:noFill/>
                        </a:ln>
                      </wps:spPr>
                      <wps:txbx>
                        <w:txbxContent>
                          <w:tbl>
                            <w:tblPr>
                              <w:tblW w:w="2769" w:type="dxa"/>
                              <w:tblInd w:w="-5" w:type="dxa"/>
                              <w:tblCellMar>
                                <w:left w:w="70" w:type="dxa"/>
                                <w:right w:w="70" w:type="dxa"/>
                              </w:tblCellMar>
                              <w:tblLook w:val="04A0" w:firstRow="1" w:lastRow="0" w:firstColumn="1" w:lastColumn="0" w:noHBand="0" w:noVBand="1"/>
                            </w:tblPr>
                            <w:tblGrid>
                              <w:gridCol w:w="2769"/>
                            </w:tblGrid>
                            <w:tr w:rsidR="00D85651" w:rsidRPr="008A00A4" w14:paraId="42D48410"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3C8E86C2" w14:textId="77777777" w:rsidR="00D85651" w:rsidRPr="008A00A4" w:rsidRDefault="00D85651"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FFFFFF" w:themeColor="background1"/>
                                      <w:sz w:val="20"/>
                                      <w:szCs w:val="20"/>
                                      <w:lang w:eastAsia="fr-FR"/>
                                    </w:rPr>
                                    <w:t>Butins</w:t>
                                  </w:r>
                                </w:p>
                              </w:tc>
                            </w:tr>
                            <w:tr w:rsidR="00D85651" w:rsidRPr="008A00A4" w14:paraId="0C6DA9F3"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B2D81" w14:textId="5270E0E7"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Dague</w:t>
                                  </w:r>
                                </w:p>
                              </w:tc>
                            </w:tr>
                            <w:tr w:rsidR="00D85651" w:rsidRPr="008A00A4" w14:paraId="1403053D"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61D7AF5" w14:textId="3C786DF0"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100 couronnes de composants</w:t>
                                  </w:r>
                                </w:p>
                              </w:tc>
                            </w:tr>
                            <w:tr w:rsidR="00D85651" w:rsidRPr="008A00A4" w14:paraId="5CF9FC48"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ECAEC7" w14:textId="29A1BA65"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Objets communs 1d6</w:t>
                                  </w:r>
                                </w:p>
                              </w:tc>
                            </w:tr>
                            <w:tr w:rsidR="00D85651" w:rsidRPr="008A00A4" w14:paraId="09568F6A"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D5036E3" w14:textId="19BAAD94"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Objets étranges 1d6/2</w:t>
                                  </w:r>
                                </w:p>
                              </w:tc>
                            </w:tr>
                            <w:tr w:rsidR="00D85651" w:rsidRPr="008A00A4" w14:paraId="20DCF5FB"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C88D2E" w14:textId="731E6155"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Bâton</w:t>
                                  </w:r>
                                </w:p>
                              </w:tc>
                            </w:tr>
                          </w:tbl>
                          <w:p w14:paraId="7BD8A518" w14:textId="77777777" w:rsidR="00D85651" w:rsidRDefault="00D85651" w:rsidP="0095042C">
                            <w:pPr>
                              <w:pStyle w:val="Sansinterligne"/>
                            </w:pPr>
                          </w:p>
                          <w:p w14:paraId="41427910" w14:textId="77777777" w:rsidR="00D85651" w:rsidRDefault="00D85651" w:rsidP="0095042C">
                            <w:pPr>
                              <w:pStyle w:val="Sansinterligne"/>
                            </w:pPr>
                          </w:p>
                          <w:p w14:paraId="2E2B31A8" w14:textId="77777777" w:rsidR="00D85651" w:rsidRDefault="00D85651" w:rsidP="009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A35E" id="Zone de texte 316" o:spid="_x0000_s1053" type="#_x0000_t202" style="position:absolute;left:0;text-align:left;margin-left:-2.7pt;margin-top:149.4pt;width:165.65pt;height:14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" filled="f" stroked="f" strokeweight=".5pt">
                <v:textbox>
                  <w:txbxContent>
                    <w:tbl>
                      <w:tblPr>
                        <w:tblW w:w="2769" w:type="dxa"/>
                        <w:tblInd w:w="-5" w:type="dxa"/>
                        <w:tblCellMar>
                          <w:left w:w="70" w:type="dxa"/>
                          <w:right w:w="70" w:type="dxa"/>
                        </w:tblCellMar>
                        <w:tblLook w:val="04A0" w:firstRow="1" w:lastRow="0" w:firstColumn="1" w:lastColumn="0" w:noHBand="0" w:noVBand="1"/>
                      </w:tblPr>
                      <w:tblGrid>
                        <w:gridCol w:w="2769"/>
                      </w:tblGrid>
                      <w:tr w:rsidR="00D85651" w:rsidRPr="008A00A4" w14:paraId="42D48410"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3C8E86C2" w14:textId="77777777" w:rsidR="00D85651" w:rsidRPr="008A00A4" w:rsidRDefault="00D85651"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FFFFFF" w:themeColor="background1"/>
                                <w:sz w:val="20"/>
                                <w:szCs w:val="20"/>
                                <w:lang w:eastAsia="fr-FR"/>
                              </w:rPr>
                              <w:t>Butins</w:t>
                            </w:r>
                          </w:p>
                        </w:tc>
                      </w:tr>
                      <w:tr w:rsidR="00D85651" w:rsidRPr="008A00A4" w14:paraId="0C6DA9F3"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B2D81" w14:textId="5270E0E7"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Dague</w:t>
                            </w:r>
                          </w:p>
                        </w:tc>
                      </w:tr>
                      <w:tr w:rsidR="00D85651" w:rsidRPr="008A00A4" w14:paraId="1403053D"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61D7AF5" w14:textId="3C786DF0"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100 couronnes de composants</w:t>
                            </w:r>
                          </w:p>
                        </w:tc>
                      </w:tr>
                      <w:tr w:rsidR="00D85651" w:rsidRPr="008A00A4" w14:paraId="5CF9FC48"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ECAEC7" w14:textId="29A1BA65"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Objets communs 1d6</w:t>
                            </w:r>
                          </w:p>
                        </w:tc>
                      </w:tr>
                      <w:tr w:rsidR="00D85651" w:rsidRPr="008A00A4" w14:paraId="09568F6A"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D5036E3" w14:textId="19BAAD94"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Objets étranges 1d6/2</w:t>
                            </w:r>
                          </w:p>
                        </w:tc>
                      </w:tr>
                      <w:tr w:rsidR="00D85651" w:rsidRPr="008A00A4" w14:paraId="20DCF5FB" w14:textId="77777777" w:rsidTr="00250FBD">
                        <w:trPr>
                          <w:trHeight w:val="276"/>
                        </w:trPr>
                        <w:tc>
                          <w:tcPr>
                            <w:tcW w:w="27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C88D2E" w14:textId="731E6155" w:rsidR="00D85651" w:rsidRPr="008A00A4"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Calibri"/>
                                <w:color w:val="000000"/>
                                <w:sz w:val="20"/>
                                <w:szCs w:val="20"/>
                                <w:lang w:eastAsia="fr-FR"/>
                              </w:rPr>
                              <w:t>Bâton</w:t>
                            </w:r>
                          </w:p>
                        </w:tc>
                      </w:tr>
                    </w:tbl>
                    <w:p w14:paraId="7BD8A518" w14:textId="77777777" w:rsidR="00D85651" w:rsidRDefault="00D85651" w:rsidP="0095042C">
                      <w:pPr>
                        <w:pStyle w:val="Sansinterligne"/>
                      </w:pPr>
                    </w:p>
                    <w:p w14:paraId="41427910" w14:textId="77777777" w:rsidR="00D85651" w:rsidRDefault="00D85651" w:rsidP="0095042C">
                      <w:pPr>
                        <w:pStyle w:val="Sansinterligne"/>
                      </w:pPr>
                    </w:p>
                    <w:p w14:paraId="2E2B31A8" w14:textId="77777777" w:rsidR="00D85651" w:rsidRDefault="00D85651" w:rsidP="0095042C"/>
                  </w:txbxContent>
                </v:textbox>
              </v:shape>
            </w:pict>
          </mc:Fallback>
        </mc:AlternateContent>
      </w:r>
      <w:r w:rsidR="006D0A9D">
        <w:rPr>
          <w:noProof/>
          <w:lang w:eastAsia="fr-FR"/>
        </w:rPr>
        <mc:AlternateContent>
          <mc:Choice Requires="wps">
            <w:drawing>
              <wp:anchor distT="0" distB="0" distL="114300" distR="114300" simplePos="0" relativeHeight="251637248" behindDoc="0" locked="0" layoutInCell="1" allowOverlap="1" wp14:anchorId="1F5CFDDC" wp14:editId="125279EA">
                <wp:simplePos x="0" y="0"/>
                <wp:positionH relativeFrom="margin">
                  <wp:posOffset>2444115</wp:posOffset>
                </wp:positionH>
                <wp:positionV relativeFrom="paragraph">
                  <wp:posOffset>5051606</wp:posOffset>
                </wp:positionV>
                <wp:extent cx="4393565" cy="1236345"/>
                <wp:effectExtent l="0" t="0" r="0" b="1905"/>
                <wp:wrapNone/>
                <wp:docPr id="51" name="Zone de texte 51"/>
                <wp:cNvGraphicFramePr/>
                <a:graphic xmlns:a="http://schemas.openxmlformats.org/drawingml/2006/main">
                  <a:graphicData uri="http://schemas.microsoft.com/office/word/2010/wordprocessingShape">
                    <wps:wsp>
                      <wps:cNvSpPr txBox="1"/>
                      <wps:spPr>
                        <a:xfrm>
                          <a:off x="0" y="0"/>
                          <a:ext cx="4393565" cy="1236345"/>
                        </a:xfrm>
                        <a:prstGeom prst="rect">
                          <a:avLst/>
                        </a:prstGeom>
                        <a:noFill/>
                        <a:ln w="6350">
                          <a:noFill/>
                        </a:ln>
                      </wps:spPr>
                      <wps:txbx>
                        <w:txbxContent>
                          <w:tbl>
                            <w:tblPr>
                              <w:tblW w:w="6281" w:type="dxa"/>
                              <w:tblCellMar>
                                <w:left w:w="70" w:type="dxa"/>
                                <w:right w:w="70" w:type="dxa"/>
                              </w:tblCellMar>
                              <w:tblLook w:val="04A0" w:firstRow="1" w:lastRow="0" w:firstColumn="1" w:lastColumn="0" w:noHBand="0" w:noVBand="1"/>
                            </w:tblPr>
                            <w:tblGrid>
                              <w:gridCol w:w="1696"/>
                              <w:gridCol w:w="1276"/>
                              <w:gridCol w:w="2552"/>
                              <w:gridCol w:w="757"/>
                            </w:tblGrid>
                            <w:tr w:rsidR="00D85651" w:rsidRPr="00CC1B2D" w14:paraId="7CCA3F86" w14:textId="77777777" w:rsidTr="00F5464D">
                              <w:trPr>
                                <w:trHeight w:val="276"/>
                              </w:trPr>
                              <w:tc>
                                <w:tcPr>
                                  <w:tcW w:w="6281" w:type="dxa"/>
                                  <w:gridSpan w:val="4"/>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281D080A"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Armes</w:t>
                                  </w:r>
                                </w:p>
                              </w:tc>
                            </w:tr>
                            <w:tr w:rsidR="00D85651" w:rsidRPr="00CC1B2D" w14:paraId="2FFFA2D5" w14:textId="77777777" w:rsidTr="00F5464D">
                              <w:trPr>
                                <w:trHeight w:val="276"/>
                              </w:trPr>
                              <w:tc>
                                <w:tcPr>
                                  <w:tcW w:w="169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75F3EAFE"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Nom</w:t>
                                  </w:r>
                                </w:p>
                              </w:tc>
                              <w:tc>
                                <w:tcPr>
                                  <w:tcW w:w="1276"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98B0118"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Dommage</w:t>
                                  </w:r>
                                </w:p>
                              </w:tc>
                              <w:tc>
                                <w:tcPr>
                                  <w:tcW w:w="2552" w:type="dxa"/>
                                  <w:tcBorders>
                                    <w:top w:val="nil"/>
                                    <w:left w:val="nil"/>
                                    <w:bottom w:val="single" w:sz="4" w:space="0" w:color="auto"/>
                                    <w:right w:val="single" w:sz="4" w:space="0" w:color="auto"/>
                                  </w:tcBorders>
                                  <w:shd w:val="clear" w:color="auto" w:fill="4F81BD" w:themeFill="accent1"/>
                                  <w:noWrap/>
                                  <w:vAlign w:val="center"/>
                                  <w:hideMark/>
                                </w:tcPr>
                                <w:p w14:paraId="54B5C212"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Effets</w:t>
                                  </w:r>
                                </w:p>
                              </w:tc>
                              <w:tc>
                                <w:tcPr>
                                  <w:tcW w:w="757" w:type="dxa"/>
                                  <w:tcBorders>
                                    <w:top w:val="nil"/>
                                    <w:left w:val="nil"/>
                                    <w:bottom w:val="single" w:sz="4" w:space="0" w:color="auto"/>
                                    <w:right w:val="single" w:sz="4" w:space="0" w:color="auto"/>
                                  </w:tcBorders>
                                  <w:shd w:val="clear" w:color="auto" w:fill="4F81BD" w:themeFill="accent1"/>
                                  <w:noWrap/>
                                  <w:vAlign w:val="center"/>
                                  <w:hideMark/>
                                </w:tcPr>
                                <w:p w14:paraId="5BE309E6"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ROF</w:t>
                                  </w:r>
                                </w:p>
                              </w:tc>
                            </w:tr>
                            <w:tr w:rsidR="00D85651" w:rsidRPr="00CC1B2D" w14:paraId="4BD3A718" w14:textId="77777777" w:rsidTr="00F5464D">
                              <w:trPr>
                                <w:trHeight w:val="276"/>
                              </w:trPr>
                              <w:tc>
                                <w:tcPr>
                                  <w:tcW w:w="16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4B1F3"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Dague</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3B9BA74C"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1d6</w:t>
                                  </w:r>
                                </w:p>
                              </w:tc>
                              <w:tc>
                                <w:tcPr>
                                  <w:tcW w:w="2552" w:type="dxa"/>
                                  <w:tcBorders>
                                    <w:top w:val="nil"/>
                                    <w:left w:val="nil"/>
                                    <w:bottom w:val="single" w:sz="4" w:space="0" w:color="auto"/>
                                    <w:right w:val="single" w:sz="4" w:space="0" w:color="auto"/>
                                  </w:tcBorders>
                                  <w:shd w:val="clear" w:color="000000" w:fill="FFFFFF"/>
                                  <w:noWrap/>
                                  <w:vAlign w:val="center"/>
                                  <w:hideMark/>
                                </w:tcPr>
                                <w:p w14:paraId="5D6DD75D"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N/A</w:t>
                                  </w:r>
                                </w:p>
                              </w:tc>
                              <w:tc>
                                <w:tcPr>
                                  <w:tcW w:w="757" w:type="dxa"/>
                                  <w:tcBorders>
                                    <w:top w:val="nil"/>
                                    <w:left w:val="nil"/>
                                    <w:bottom w:val="single" w:sz="4" w:space="0" w:color="auto"/>
                                    <w:right w:val="single" w:sz="4" w:space="0" w:color="auto"/>
                                  </w:tcBorders>
                                  <w:shd w:val="clear" w:color="000000" w:fill="FFFFFF"/>
                                  <w:noWrap/>
                                  <w:vAlign w:val="center"/>
                                  <w:hideMark/>
                                </w:tcPr>
                                <w:p w14:paraId="59EBF2EF"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2</w:t>
                                  </w:r>
                                </w:p>
                              </w:tc>
                            </w:tr>
                            <w:tr w:rsidR="00250FBD" w:rsidRPr="00CC1B2D" w14:paraId="07B4C6E0" w14:textId="77777777" w:rsidTr="00250FBD">
                              <w:trPr>
                                <w:trHeight w:val="276"/>
                              </w:trPr>
                              <w:tc>
                                <w:tcPr>
                                  <w:tcW w:w="169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noWrap/>
                                  <w:hideMark/>
                                </w:tcPr>
                                <w:p w14:paraId="26FBDBD6" w14:textId="4F98D939" w:rsidR="00250FBD" w:rsidRPr="00250FBD" w:rsidRDefault="00250FBD" w:rsidP="00250FBD">
                                  <w:pPr>
                                    <w:spacing w:after="0" w:line="240" w:lineRule="auto"/>
                                    <w:rPr>
                                      <w:rFonts w:ascii="Garamond" w:eastAsia="Times New Roman" w:hAnsi="Garamond" w:cs="Calibri"/>
                                      <w:color w:val="000000"/>
                                      <w:sz w:val="20"/>
                                      <w:szCs w:val="20"/>
                                      <w:lang w:eastAsia="fr-FR"/>
                                    </w:rPr>
                                  </w:pPr>
                                  <w:r w:rsidRPr="00250FBD">
                                    <w:rPr>
                                      <w:rFonts w:ascii="Garamond" w:hAnsi="Garamond"/>
                                      <w:color w:val="000000"/>
                                      <w:sz w:val="20"/>
                                      <w:szCs w:val="20"/>
                                    </w:rPr>
                                    <w:t>Bâton</w:t>
                                  </w:r>
                                </w:p>
                              </w:tc>
                              <w:tc>
                                <w:tcPr>
                                  <w:tcW w:w="12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noWrap/>
                                  <w:hideMark/>
                                </w:tcPr>
                                <w:p w14:paraId="272D7410" w14:textId="6088986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20"/>
                                      <w:szCs w:val="20"/>
                                    </w:rPr>
                                    <w:t>1d6+2</w:t>
                                  </w:r>
                                </w:p>
                              </w:tc>
                              <w:tc>
                                <w:tcPr>
                                  <w:tcW w:w="255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noWrap/>
                                  <w:hideMark/>
                                </w:tcPr>
                                <w:p w14:paraId="15CA630E" w14:textId="376D5BD1"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18"/>
                                      <w:szCs w:val="18"/>
                                    </w:rPr>
                                    <w:t>Allonge, focus 1</w:t>
                                  </w:r>
                                </w:p>
                              </w:tc>
                              <w:tc>
                                <w:tcPr>
                                  <w:tcW w:w="757"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noWrap/>
                                  <w:hideMark/>
                                </w:tcPr>
                                <w:p w14:paraId="1046D061" w14:textId="2B72E79B"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20"/>
                                      <w:szCs w:val="20"/>
                                    </w:rPr>
                                    <w:t>1</w:t>
                                  </w:r>
                                </w:p>
                              </w:tc>
                            </w:tr>
                          </w:tbl>
                          <w:p w14:paraId="768952D7" w14:textId="77777777" w:rsidR="00D85651" w:rsidRDefault="00D85651" w:rsidP="0095042C">
                            <w:pPr>
                              <w:pStyle w:val="Sansinterligne"/>
                            </w:pPr>
                          </w:p>
                          <w:p w14:paraId="0D3C0070" w14:textId="77777777" w:rsidR="00D85651" w:rsidRDefault="00D85651" w:rsidP="0095042C">
                            <w:pPr>
                              <w:pStyle w:val="Sansinterligne"/>
                            </w:pPr>
                          </w:p>
                          <w:p w14:paraId="51E985C1" w14:textId="77777777" w:rsidR="00D85651" w:rsidRDefault="00D85651" w:rsidP="009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CFDDC" id="Zone de texte 51" o:spid="_x0000_s1054" type="#_x0000_t202" style="position:absolute;left:0;text-align:left;margin-left:192.45pt;margin-top:397.75pt;width:345.95pt;height:97.3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" filled="f" stroked="f" strokeweight=".5pt">
                <v:textbox>
                  <w:txbxContent>
                    <w:tbl>
                      <w:tblPr>
                        <w:tblW w:w="6281" w:type="dxa"/>
                        <w:tblCellMar>
                          <w:left w:w="70" w:type="dxa"/>
                          <w:right w:w="70" w:type="dxa"/>
                        </w:tblCellMar>
                        <w:tblLook w:val="04A0" w:firstRow="1" w:lastRow="0" w:firstColumn="1" w:lastColumn="0" w:noHBand="0" w:noVBand="1"/>
                      </w:tblPr>
                      <w:tblGrid>
                        <w:gridCol w:w="1696"/>
                        <w:gridCol w:w="1276"/>
                        <w:gridCol w:w="2552"/>
                        <w:gridCol w:w="757"/>
                      </w:tblGrid>
                      <w:tr w:rsidR="00D85651" w:rsidRPr="00CC1B2D" w14:paraId="7CCA3F86" w14:textId="77777777" w:rsidTr="00F5464D">
                        <w:trPr>
                          <w:trHeight w:val="276"/>
                        </w:trPr>
                        <w:tc>
                          <w:tcPr>
                            <w:tcW w:w="6281" w:type="dxa"/>
                            <w:gridSpan w:val="4"/>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281D080A"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Armes</w:t>
                            </w:r>
                          </w:p>
                        </w:tc>
                      </w:tr>
                      <w:tr w:rsidR="00D85651" w:rsidRPr="00CC1B2D" w14:paraId="2FFFA2D5" w14:textId="77777777" w:rsidTr="00F5464D">
                        <w:trPr>
                          <w:trHeight w:val="276"/>
                        </w:trPr>
                        <w:tc>
                          <w:tcPr>
                            <w:tcW w:w="169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75F3EAFE"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Nom</w:t>
                            </w:r>
                          </w:p>
                        </w:tc>
                        <w:tc>
                          <w:tcPr>
                            <w:tcW w:w="1276"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98B0118"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Dommage</w:t>
                            </w:r>
                          </w:p>
                        </w:tc>
                        <w:tc>
                          <w:tcPr>
                            <w:tcW w:w="2552" w:type="dxa"/>
                            <w:tcBorders>
                              <w:top w:val="nil"/>
                              <w:left w:val="nil"/>
                              <w:bottom w:val="single" w:sz="4" w:space="0" w:color="auto"/>
                              <w:right w:val="single" w:sz="4" w:space="0" w:color="auto"/>
                            </w:tcBorders>
                            <w:shd w:val="clear" w:color="auto" w:fill="4F81BD" w:themeFill="accent1"/>
                            <w:noWrap/>
                            <w:vAlign w:val="center"/>
                            <w:hideMark/>
                          </w:tcPr>
                          <w:p w14:paraId="54B5C212"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Effets</w:t>
                            </w:r>
                          </w:p>
                        </w:tc>
                        <w:tc>
                          <w:tcPr>
                            <w:tcW w:w="757" w:type="dxa"/>
                            <w:tcBorders>
                              <w:top w:val="nil"/>
                              <w:left w:val="nil"/>
                              <w:bottom w:val="single" w:sz="4" w:space="0" w:color="auto"/>
                              <w:right w:val="single" w:sz="4" w:space="0" w:color="auto"/>
                            </w:tcBorders>
                            <w:shd w:val="clear" w:color="auto" w:fill="4F81BD" w:themeFill="accent1"/>
                            <w:noWrap/>
                            <w:vAlign w:val="center"/>
                            <w:hideMark/>
                          </w:tcPr>
                          <w:p w14:paraId="5BE309E6" w14:textId="77777777" w:rsidR="00D85651" w:rsidRPr="0088677A" w:rsidRDefault="00D85651" w:rsidP="00F5464D">
                            <w:pPr>
                              <w:spacing w:after="0" w:line="240" w:lineRule="auto"/>
                              <w:jc w:val="center"/>
                              <w:rPr>
                                <w:rFonts w:ascii="Garamond" w:eastAsia="Times New Roman" w:hAnsi="Garamond" w:cs="Calibri"/>
                                <w:b/>
                                <w:color w:val="FFFFFF" w:themeColor="background1"/>
                                <w:sz w:val="20"/>
                                <w:szCs w:val="20"/>
                                <w:lang w:eastAsia="fr-FR"/>
                              </w:rPr>
                            </w:pPr>
                            <w:r w:rsidRPr="0088677A">
                              <w:rPr>
                                <w:rFonts w:ascii="Garamond" w:eastAsia="Times New Roman" w:hAnsi="Garamond" w:cs="Calibri"/>
                                <w:b/>
                                <w:color w:val="FFFFFF" w:themeColor="background1"/>
                                <w:sz w:val="20"/>
                                <w:szCs w:val="20"/>
                                <w:lang w:eastAsia="fr-FR"/>
                              </w:rPr>
                              <w:t>ROF</w:t>
                            </w:r>
                          </w:p>
                        </w:tc>
                      </w:tr>
                      <w:tr w:rsidR="00D85651" w:rsidRPr="00CC1B2D" w14:paraId="4BD3A718" w14:textId="77777777" w:rsidTr="00F5464D">
                        <w:trPr>
                          <w:trHeight w:val="276"/>
                        </w:trPr>
                        <w:tc>
                          <w:tcPr>
                            <w:tcW w:w="16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4B1F3"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Dague</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3B9BA74C"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1d6</w:t>
                            </w:r>
                          </w:p>
                        </w:tc>
                        <w:tc>
                          <w:tcPr>
                            <w:tcW w:w="2552" w:type="dxa"/>
                            <w:tcBorders>
                              <w:top w:val="nil"/>
                              <w:left w:val="nil"/>
                              <w:bottom w:val="single" w:sz="4" w:space="0" w:color="auto"/>
                              <w:right w:val="single" w:sz="4" w:space="0" w:color="auto"/>
                            </w:tcBorders>
                            <w:shd w:val="clear" w:color="000000" w:fill="FFFFFF"/>
                            <w:noWrap/>
                            <w:vAlign w:val="center"/>
                            <w:hideMark/>
                          </w:tcPr>
                          <w:p w14:paraId="5D6DD75D"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N/A</w:t>
                            </w:r>
                          </w:p>
                        </w:tc>
                        <w:tc>
                          <w:tcPr>
                            <w:tcW w:w="757" w:type="dxa"/>
                            <w:tcBorders>
                              <w:top w:val="nil"/>
                              <w:left w:val="nil"/>
                              <w:bottom w:val="single" w:sz="4" w:space="0" w:color="auto"/>
                              <w:right w:val="single" w:sz="4" w:space="0" w:color="auto"/>
                            </w:tcBorders>
                            <w:shd w:val="clear" w:color="000000" w:fill="FFFFFF"/>
                            <w:noWrap/>
                            <w:vAlign w:val="center"/>
                            <w:hideMark/>
                          </w:tcPr>
                          <w:p w14:paraId="59EBF2EF"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2</w:t>
                            </w:r>
                          </w:p>
                        </w:tc>
                      </w:tr>
                      <w:tr w:rsidR="00250FBD" w:rsidRPr="00CC1B2D" w14:paraId="07B4C6E0" w14:textId="77777777" w:rsidTr="00250FBD">
                        <w:trPr>
                          <w:trHeight w:val="276"/>
                        </w:trPr>
                        <w:tc>
                          <w:tcPr>
                            <w:tcW w:w="169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noWrap/>
                            <w:hideMark/>
                          </w:tcPr>
                          <w:p w14:paraId="26FBDBD6" w14:textId="4F98D939" w:rsidR="00250FBD" w:rsidRPr="00250FBD" w:rsidRDefault="00250FBD" w:rsidP="00250FBD">
                            <w:pPr>
                              <w:spacing w:after="0" w:line="240" w:lineRule="auto"/>
                              <w:rPr>
                                <w:rFonts w:ascii="Garamond" w:eastAsia="Times New Roman" w:hAnsi="Garamond" w:cs="Calibri"/>
                                <w:color w:val="000000"/>
                                <w:sz w:val="20"/>
                                <w:szCs w:val="20"/>
                                <w:lang w:eastAsia="fr-FR"/>
                              </w:rPr>
                            </w:pPr>
                            <w:r w:rsidRPr="00250FBD">
                              <w:rPr>
                                <w:rFonts w:ascii="Garamond" w:hAnsi="Garamond"/>
                                <w:color w:val="000000"/>
                                <w:sz w:val="20"/>
                                <w:szCs w:val="20"/>
                              </w:rPr>
                              <w:t>Bâton</w:t>
                            </w:r>
                          </w:p>
                        </w:tc>
                        <w:tc>
                          <w:tcPr>
                            <w:tcW w:w="12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noWrap/>
                            <w:hideMark/>
                          </w:tcPr>
                          <w:p w14:paraId="272D7410" w14:textId="6088986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20"/>
                                <w:szCs w:val="20"/>
                              </w:rPr>
                              <w:t>1d6+2</w:t>
                            </w:r>
                          </w:p>
                        </w:tc>
                        <w:tc>
                          <w:tcPr>
                            <w:tcW w:w="255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noWrap/>
                            <w:hideMark/>
                          </w:tcPr>
                          <w:p w14:paraId="15CA630E" w14:textId="376D5BD1"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18"/>
                                <w:szCs w:val="18"/>
                              </w:rPr>
                              <w:t>Allonge, focus 1</w:t>
                            </w:r>
                          </w:p>
                        </w:tc>
                        <w:tc>
                          <w:tcPr>
                            <w:tcW w:w="757"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noWrap/>
                            <w:hideMark/>
                          </w:tcPr>
                          <w:p w14:paraId="1046D061" w14:textId="2B72E79B"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20"/>
                                <w:szCs w:val="20"/>
                              </w:rPr>
                              <w:t>1</w:t>
                            </w:r>
                          </w:p>
                        </w:tc>
                      </w:tr>
                    </w:tbl>
                    <w:p w14:paraId="768952D7" w14:textId="77777777" w:rsidR="00D85651" w:rsidRDefault="00D85651" w:rsidP="0095042C">
                      <w:pPr>
                        <w:pStyle w:val="Sansinterligne"/>
                      </w:pPr>
                    </w:p>
                    <w:p w14:paraId="0D3C0070" w14:textId="77777777" w:rsidR="00D85651" w:rsidRDefault="00D85651" w:rsidP="0095042C">
                      <w:pPr>
                        <w:pStyle w:val="Sansinterligne"/>
                      </w:pPr>
                    </w:p>
                    <w:p w14:paraId="51E985C1" w14:textId="77777777" w:rsidR="00D85651" w:rsidRDefault="00D85651" w:rsidP="0095042C"/>
                  </w:txbxContent>
                </v:textbox>
                <w10:wrap anchorx="margin"/>
              </v:shape>
            </w:pict>
          </mc:Fallback>
        </mc:AlternateContent>
      </w:r>
      <w:r w:rsidR="00341D4F">
        <w:rPr>
          <w:noProof/>
          <w:lang w:eastAsia="fr-FR"/>
        </w:rPr>
        <mc:AlternateContent>
          <mc:Choice Requires="wps">
            <w:drawing>
              <wp:anchor distT="0" distB="0" distL="114300" distR="114300" simplePos="0" relativeHeight="251646464" behindDoc="0" locked="0" layoutInCell="1" allowOverlap="1" wp14:anchorId="5D7F281D" wp14:editId="011BBD9C">
                <wp:simplePos x="0" y="0"/>
                <wp:positionH relativeFrom="column">
                  <wp:posOffset>5722274</wp:posOffset>
                </wp:positionH>
                <wp:positionV relativeFrom="paragraph">
                  <wp:posOffset>1162396</wp:posOffset>
                </wp:positionV>
                <wp:extent cx="762000" cy="1652905"/>
                <wp:effectExtent l="0" t="0" r="0" b="4445"/>
                <wp:wrapNone/>
                <wp:docPr id="320" name="Zone de texte 320"/>
                <wp:cNvGraphicFramePr/>
                <a:graphic xmlns:a="http://schemas.openxmlformats.org/drawingml/2006/main">
                  <a:graphicData uri="http://schemas.microsoft.com/office/word/2010/wordprocessingShape">
                    <wps:wsp>
                      <wps:cNvSpPr txBox="1"/>
                      <wps:spPr>
                        <a:xfrm>
                          <a:off x="0" y="0"/>
                          <a:ext cx="762000" cy="1652905"/>
                        </a:xfrm>
                        <a:prstGeom prst="rect">
                          <a:avLst/>
                        </a:prstGeom>
                        <a:noFill/>
                        <a:ln w="6350">
                          <a:noFill/>
                        </a:ln>
                      </wps:spPr>
                      <wps:txbx>
                        <w:txbxContent>
                          <w:tbl>
                            <w:tblPr>
                              <w:tblW w:w="940" w:type="dxa"/>
                              <w:tblCellMar>
                                <w:left w:w="70" w:type="dxa"/>
                                <w:right w:w="70" w:type="dxa"/>
                              </w:tblCellMar>
                              <w:tblLook w:val="04A0" w:firstRow="1" w:lastRow="0" w:firstColumn="1" w:lastColumn="0" w:noHBand="0" w:noVBand="1"/>
                            </w:tblPr>
                            <w:tblGrid>
                              <w:gridCol w:w="693"/>
                              <w:gridCol w:w="328"/>
                            </w:tblGrid>
                            <w:tr w:rsidR="00D85651" w:rsidRPr="00CC1B2D" w14:paraId="1422E6A0" w14:textId="77777777" w:rsidTr="00F5464D">
                              <w:trPr>
                                <w:trHeight w:val="276"/>
                              </w:trPr>
                              <w:tc>
                                <w:tcPr>
                                  <w:tcW w:w="62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14698DA"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CHA</w:t>
                                  </w:r>
                                </w:p>
                              </w:tc>
                              <w:tc>
                                <w:tcPr>
                                  <w:tcW w:w="3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C62C4C1"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3</w:t>
                                  </w:r>
                                </w:p>
                              </w:tc>
                            </w:tr>
                            <w:tr w:rsidR="00D85651" w:rsidRPr="00CC1B2D" w14:paraId="2F55E90E" w14:textId="77777777" w:rsidTr="00F5464D">
                              <w:trPr>
                                <w:trHeight w:val="276"/>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19F638AE"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ETOU</w:t>
                                  </w:r>
                                </w:p>
                              </w:tc>
                              <w:tc>
                                <w:tcPr>
                                  <w:tcW w:w="320" w:type="dxa"/>
                                  <w:tcBorders>
                                    <w:top w:val="nil"/>
                                    <w:left w:val="nil"/>
                                    <w:bottom w:val="single" w:sz="4" w:space="0" w:color="auto"/>
                                    <w:right w:val="single" w:sz="4" w:space="0" w:color="auto"/>
                                  </w:tcBorders>
                                  <w:shd w:val="clear" w:color="000000" w:fill="FFFFFF"/>
                                  <w:noWrap/>
                                  <w:vAlign w:val="center"/>
                                  <w:hideMark/>
                                </w:tcPr>
                                <w:p w14:paraId="15E939AA" w14:textId="272465CE"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7</w:t>
                                  </w:r>
                                </w:p>
                              </w:tc>
                            </w:tr>
                            <w:tr w:rsidR="00D85651" w:rsidRPr="00CC1B2D" w14:paraId="4F2E0939" w14:textId="77777777" w:rsidTr="00F5464D">
                              <w:trPr>
                                <w:trHeight w:val="276"/>
                              </w:trPr>
                              <w:tc>
                                <w:tcPr>
                                  <w:tcW w:w="620"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DDA7DB4"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Pr>
                                      <w:rFonts w:ascii="Garamond" w:hAnsi="Garamond" w:cs="Calibri"/>
                                      <w:color w:val="000000"/>
                                      <w:sz w:val="20"/>
                                      <w:szCs w:val="20"/>
                                    </w:rPr>
                                    <w:t>COUR</w:t>
                                  </w:r>
                                </w:p>
                              </w:tc>
                              <w:tc>
                                <w:tcPr>
                                  <w:tcW w:w="320" w:type="dxa"/>
                                  <w:tcBorders>
                                    <w:top w:val="nil"/>
                                    <w:left w:val="nil"/>
                                    <w:bottom w:val="single" w:sz="4" w:space="0" w:color="auto"/>
                                    <w:right w:val="single" w:sz="4" w:space="0" w:color="auto"/>
                                  </w:tcBorders>
                                  <w:shd w:val="clear" w:color="auto" w:fill="B8CCE4" w:themeFill="accent1" w:themeFillTint="66"/>
                                  <w:noWrap/>
                                  <w:vAlign w:val="center"/>
                                  <w:hideMark/>
                                </w:tcPr>
                                <w:p w14:paraId="12151E09" w14:textId="6D5AB3FD" w:rsidR="00D85651" w:rsidRPr="00CC1B2D" w:rsidRDefault="00D85651" w:rsidP="00385A22">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1</w:t>
                                  </w:r>
                                  <w:r>
                                    <w:rPr>
                                      <w:rFonts w:ascii="Garamond" w:eastAsia="Times New Roman" w:hAnsi="Garamond" w:cs="Calibri"/>
                                      <w:color w:val="000000"/>
                                      <w:sz w:val="20"/>
                                      <w:szCs w:val="20"/>
                                      <w:lang w:eastAsia="fr-FR"/>
                                    </w:rPr>
                                    <w:t>2</w:t>
                                  </w:r>
                                </w:p>
                              </w:tc>
                            </w:tr>
                            <w:tr w:rsidR="00D85651" w:rsidRPr="00CC1B2D" w14:paraId="2C932E29" w14:textId="77777777" w:rsidTr="00F5464D">
                              <w:trPr>
                                <w:trHeight w:val="276"/>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3424B443"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SAUT</w:t>
                                  </w:r>
                                </w:p>
                              </w:tc>
                              <w:tc>
                                <w:tcPr>
                                  <w:tcW w:w="320" w:type="dxa"/>
                                  <w:tcBorders>
                                    <w:top w:val="nil"/>
                                    <w:left w:val="nil"/>
                                    <w:bottom w:val="single" w:sz="4" w:space="0" w:color="auto"/>
                                    <w:right w:val="single" w:sz="4" w:space="0" w:color="auto"/>
                                  </w:tcBorders>
                                  <w:shd w:val="clear" w:color="000000" w:fill="FFFFFF"/>
                                  <w:noWrap/>
                                  <w:vAlign w:val="center"/>
                                  <w:hideMark/>
                                </w:tcPr>
                                <w:p w14:paraId="7F243F09" w14:textId="68371379"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4A171B3C" w14:textId="77777777" w:rsidTr="00F5464D">
                              <w:trPr>
                                <w:trHeight w:val="276"/>
                              </w:trPr>
                              <w:tc>
                                <w:tcPr>
                                  <w:tcW w:w="620"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255EB855"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PS</w:t>
                                  </w:r>
                                </w:p>
                              </w:tc>
                              <w:tc>
                                <w:tcPr>
                                  <w:tcW w:w="320" w:type="dxa"/>
                                  <w:tcBorders>
                                    <w:top w:val="nil"/>
                                    <w:left w:val="nil"/>
                                    <w:bottom w:val="single" w:sz="4" w:space="0" w:color="auto"/>
                                    <w:right w:val="single" w:sz="4" w:space="0" w:color="auto"/>
                                  </w:tcBorders>
                                  <w:shd w:val="clear" w:color="auto" w:fill="B8CCE4" w:themeFill="accent1" w:themeFillTint="66"/>
                                  <w:noWrap/>
                                  <w:vAlign w:val="center"/>
                                  <w:hideMark/>
                                </w:tcPr>
                                <w:p w14:paraId="3DD25BC3" w14:textId="3B54B6DB" w:rsidR="00D85651" w:rsidRPr="00CC1B2D" w:rsidRDefault="00D85651" w:rsidP="00385A22">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3</w:t>
                                  </w:r>
                                  <w:r>
                                    <w:rPr>
                                      <w:rFonts w:ascii="Garamond" w:eastAsia="Times New Roman" w:hAnsi="Garamond" w:cs="Calibri"/>
                                      <w:color w:val="000000"/>
                                      <w:sz w:val="20"/>
                                      <w:szCs w:val="20"/>
                                      <w:lang w:eastAsia="fr-FR"/>
                                    </w:rPr>
                                    <w:t>5</w:t>
                                  </w:r>
                                </w:p>
                              </w:tc>
                            </w:tr>
                            <w:tr w:rsidR="00D85651" w:rsidRPr="00CC1B2D" w14:paraId="29B7E2A3" w14:textId="77777777" w:rsidTr="00F5464D">
                              <w:trPr>
                                <w:trHeight w:val="276"/>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737CAD01"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END</w:t>
                                  </w:r>
                                </w:p>
                              </w:tc>
                              <w:tc>
                                <w:tcPr>
                                  <w:tcW w:w="320" w:type="dxa"/>
                                  <w:tcBorders>
                                    <w:top w:val="nil"/>
                                    <w:left w:val="nil"/>
                                    <w:bottom w:val="single" w:sz="4" w:space="0" w:color="auto"/>
                                    <w:right w:val="single" w:sz="4" w:space="0" w:color="auto"/>
                                  </w:tcBorders>
                                  <w:shd w:val="clear" w:color="000000" w:fill="FFFFFF"/>
                                  <w:noWrap/>
                                  <w:vAlign w:val="center"/>
                                  <w:hideMark/>
                                </w:tcPr>
                                <w:p w14:paraId="1105E1E6" w14:textId="29F9569E" w:rsidR="00D85651" w:rsidRPr="00CC1B2D" w:rsidRDefault="00D85651" w:rsidP="00385A22">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3</w:t>
                                  </w:r>
                                  <w:r>
                                    <w:rPr>
                                      <w:rFonts w:ascii="Garamond" w:eastAsia="Times New Roman" w:hAnsi="Garamond" w:cs="Calibri"/>
                                      <w:color w:val="000000"/>
                                      <w:sz w:val="20"/>
                                      <w:szCs w:val="20"/>
                                      <w:lang w:eastAsia="fr-FR"/>
                                    </w:rPr>
                                    <w:t>5</w:t>
                                  </w:r>
                                </w:p>
                              </w:tc>
                            </w:tr>
                            <w:tr w:rsidR="00D85651" w:rsidRPr="00CC1B2D" w14:paraId="052C7529" w14:textId="77777777" w:rsidTr="00F5464D">
                              <w:trPr>
                                <w:trHeight w:val="276"/>
                              </w:trPr>
                              <w:tc>
                                <w:tcPr>
                                  <w:tcW w:w="620"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E7E55E5"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ENC</w:t>
                                  </w:r>
                                </w:p>
                              </w:tc>
                              <w:tc>
                                <w:tcPr>
                                  <w:tcW w:w="320" w:type="dxa"/>
                                  <w:tcBorders>
                                    <w:top w:val="nil"/>
                                    <w:left w:val="nil"/>
                                    <w:bottom w:val="single" w:sz="4" w:space="0" w:color="auto"/>
                                    <w:right w:val="single" w:sz="4" w:space="0" w:color="auto"/>
                                  </w:tcBorders>
                                  <w:shd w:val="clear" w:color="auto" w:fill="B8CCE4" w:themeFill="accent1" w:themeFillTint="66"/>
                                  <w:noWrap/>
                                  <w:vAlign w:val="center"/>
                                  <w:hideMark/>
                                </w:tcPr>
                                <w:p w14:paraId="1FB1DB08"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50</w:t>
                                  </w:r>
                                </w:p>
                              </w:tc>
                            </w:tr>
                            <w:tr w:rsidR="00D85651" w:rsidRPr="00CC1B2D" w14:paraId="79A125E7" w14:textId="77777777" w:rsidTr="00F5464D">
                              <w:trPr>
                                <w:trHeight w:val="276"/>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159762AA"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REC</w:t>
                                  </w:r>
                                </w:p>
                              </w:tc>
                              <w:tc>
                                <w:tcPr>
                                  <w:tcW w:w="320" w:type="dxa"/>
                                  <w:tcBorders>
                                    <w:top w:val="nil"/>
                                    <w:left w:val="nil"/>
                                    <w:bottom w:val="single" w:sz="4" w:space="0" w:color="auto"/>
                                    <w:right w:val="single" w:sz="4" w:space="0" w:color="auto"/>
                                  </w:tcBorders>
                                  <w:shd w:val="clear" w:color="000000" w:fill="FFFFFF"/>
                                  <w:noWrap/>
                                  <w:vAlign w:val="center"/>
                                  <w:hideMark/>
                                </w:tcPr>
                                <w:p w14:paraId="6BB0D325" w14:textId="16AA66B5"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7</w:t>
                                  </w:r>
                                </w:p>
                              </w:tc>
                            </w:tr>
                          </w:tbl>
                          <w:p w14:paraId="36380BAD" w14:textId="77777777" w:rsidR="00D85651" w:rsidRDefault="00D85651" w:rsidP="00341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F281D" id="Zone de texte 320" o:spid="_x0000_s1055" type="#_x0000_t202" style="position:absolute;left:0;text-align:left;margin-left:450.55pt;margin-top:91.55pt;width:60pt;height:130.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" filled="f" stroked="f" strokeweight=".5pt">
                <v:textbox>
                  <w:txbxContent>
                    <w:tbl>
                      <w:tblPr>
                        <w:tblW w:w="940" w:type="dxa"/>
                        <w:tblCellMar>
                          <w:left w:w="70" w:type="dxa"/>
                          <w:right w:w="70" w:type="dxa"/>
                        </w:tblCellMar>
                        <w:tblLook w:val="04A0" w:firstRow="1" w:lastRow="0" w:firstColumn="1" w:lastColumn="0" w:noHBand="0" w:noVBand="1"/>
                      </w:tblPr>
                      <w:tblGrid>
                        <w:gridCol w:w="693"/>
                        <w:gridCol w:w="328"/>
                      </w:tblGrid>
                      <w:tr w:rsidR="00D85651" w:rsidRPr="00CC1B2D" w14:paraId="1422E6A0" w14:textId="77777777" w:rsidTr="00F5464D">
                        <w:trPr>
                          <w:trHeight w:val="276"/>
                        </w:trPr>
                        <w:tc>
                          <w:tcPr>
                            <w:tcW w:w="62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14698DA"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CHA</w:t>
                            </w:r>
                          </w:p>
                        </w:tc>
                        <w:tc>
                          <w:tcPr>
                            <w:tcW w:w="3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C62C4C1"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3</w:t>
                            </w:r>
                          </w:p>
                        </w:tc>
                      </w:tr>
                      <w:tr w:rsidR="00D85651" w:rsidRPr="00CC1B2D" w14:paraId="2F55E90E" w14:textId="77777777" w:rsidTr="00F5464D">
                        <w:trPr>
                          <w:trHeight w:val="276"/>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19F638AE"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ETOU</w:t>
                            </w:r>
                          </w:p>
                        </w:tc>
                        <w:tc>
                          <w:tcPr>
                            <w:tcW w:w="320" w:type="dxa"/>
                            <w:tcBorders>
                              <w:top w:val="nil"/>
                              <w:left w:val="nil"/>
                              <w:bottom w:val="single" w:sz="4" w:space="0" w:color="auto"/>
                              <w:right w:val="single" w:sz="4" w:space="0" w:color="auto"/>
                            </w:tcBorders>
                            <w:shd w:val="clear" w:color="000000" w:fill="FFFFFF"/>
                            <w:noWrap/>
                            <w:vAlign w:val="center"/>
                            <w:hideMark/>
                          </w:tcPr>
                          <w:p w14:paraId="15E939AA" w14:textId="272465CE"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7</w:t>
                            </w:r>
                          </w:p>
                        </w:tc>
                      </w:tr>
                      <w:tr w:rsidR="00D85651" w:rsidRPr="00CC1B2D" w14:paraId="4F2E0939" w14:textId="77777777" w:rsidTr="00F5464D">
                        <w:trPr>
                          <w:trHeight w:val="276"/>
                        </w:trPr>
                        <w:tc>
                          <w:tcPr>
                            <w:tcW w:w="620"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DDA7DB4"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Pr>
                                <w:rFonts w:ascii="Garamond" w:hAnsi="Garamond" w:cs="Calibri"/>
                                <w:color w:val="000000"/>
                                <w:sz w:val="20"/>
                                <w:szCs w:val="20"/>
                              </w:rPr>
                              <w:t>COUR</w:t>
                            </w:r>
                          </w:p>
                        </w:tc>
                        <w:tc>
                          <w:tcPr>
                            <w:tcW w:w="320" w:type="dxa"/>
                            <w:tcBorders>
                              <w:top w:val="nil"/>
                              <w:left w:val="nil"/>
                              <w:bottom w:val="single" w:sz="4" w:space="0" w:color="auto"/>
                              <w:right w:val="single" w:sz="4" w:space="0" w:color="auto"/>
                            </w:tcBorders>
                            <w:shd w:val="clear" w:color="auto" w:fill="B8CCE4" w:themeFill="accent1" w:themeFillTint="66"/>
                            <w:noWrap/>
                            <w:vAlign w:val="center"/>
                            <w:hideMark/>
                          </w:tcPr>
                          <w:p w14:paraId="12151E09" w14:textId="6D5AB3FD" w:rsidR="00D85651" w:rsidRPr="00CC1B2D" w:rsidRDefault="00D85651" w:rsidP="00385A22">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1</w:t>
                            </w:r>
                            <w:r>
                              <w:rPr>
                                <w:rFonts w:ascii="Garamond" w:eastAsia="Times New Roman" w:hAnsi="Garamond" w:cs="Calibri"/>
                                <w:color w:val="000000"/>
                                <w:sz w:val="20"/>
                                <w:szCs w:val="20"/>
                                <w:lang w:eastAsia="fr-FR"/>
                              </w:rPr>
                              <w:t>2</w:t>
                            </w:r>
                          </w:p>
                        </w:tc>
                      </w:tr>
                      <w:tr w:rsidR="00D85651" w:rsidRPr="00CC1B2D" w14:paraId="2C932E29" w14:textId="77777777" w:rsidTr="00F5464D">
                        <w:trPr>
                          <w:trHeight w:val="276"/>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3424B443"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SAUT</w:t>
                            </w:r>
                          </w:p>
                        </w:tc>
                        <w:tc>
                          <w:tcPr>
                            <w:tcW w:w="320" w:type="dxa"/>
                            <w:tcBorders>
                              <w:top w:val="nil"/>
                              <w:left w:val="nil"/>
                              <w:bottom w:val="single" w:sz="4" w:space="0" w:color="auto"/>
                              <w:right w:val="single" w:sz="4" w:space="0" w:color="auto"/>
                            </w:tcBorders>
                            <w:shd w:val="clear" w:color="000000" w:fill="FFFFFF"/>
                            <w:noWrap/>
                            <w:vAlign w:val="center"/>
                            <w:hideMark/>
                          </w:tcPr>
                          <w:p w14:paraId="7F243F09" w14:textId="68371379"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4A171B3C" w14:textId="77777777" w:rsidTr="00F5464D">
                        <w:trPr>
                          <w:trHeight w:val="276"/>
                        </w:trPr>
                        <w:tc>
                          <w:tcPr>
                            <w:tcW w:w="620"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255EB855"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PS</w:t>
                            </w:r>
                          </w:p>
                        </w:tc>
                        <w:tc>
                          <w:tcPr>
                            <w:tcW w:w="320" w:type="dxa"/>
                            <w:tcBorders>
                              <w:top w:val="nil"/>
                              <w:left w:val="nil"/>
                              <w:bottom w:val="single" w:sz="4" w:space="0" w:color="auto"/>
                              <w:right w:val="single" w:sz="4" w:space="0" w:color="auto"/>
                            </w:tcBorders>
                            <w:shd w:val="clear" w:color="auto" w:fill="B8CCE4" w:themeFill="accent1" w:themeFillTint="66"/>
                            <w:noWrap/>
                            <w:vAlign w:val="center"/>
                            <w:hideMark/>
                          </w:tcPr>
                          <w:p w14:paraId="3DD25BC3" w14:textId="3B54B6DB" w:rsidR="00D85651" w:rsidRPr="00CC1B2D" w:rsidRDefault="00D85651" w:rsidP="00385A22">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3</w:t>
                            </w:r>
                            <w:r>
                              <w:rPr>
                                <w:rFonts w:ascii="Garamond" w:eastAsia="Times New Roman" w:hAnsi="Garamond" w:cs="Calibri"/>
                                <w:color w:val="000000"/>
                                <w:sz w:val="20"/>
                                <w:szCs w:val="20"/>
                                <w:lang w:eastAsia="fr-FR"/>
                              </w:rPr>
                              <w:t>5</w:t>
                            </w:r>
                          </w:p>
                        </w:tc>
                      </w:tr>
                      <w:tr w:rsidR="00D85651" w:rsidRPr="00CC1B2D" w14:paraId="29B7E2A3" w14:textId="77777777" w:rsidTr="00F5464D">
                        <w:trPr>
                          <w:trHeight w:val="276"/>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737CAD01"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END</w:t>
                            </w:r>
                          </w:p>
                        </w:tc>
                        <w:tc>
                          <w:tcPr>
                            <w:tcW w:w="320" w:type="dxa"/>
                            <w:tcBorders>
                              <w:top w:val="nil"/>
                              <w:left w:val="nil"/>
                              <w:bottom w:val="single" w:sz="4" w:space="0" w:color="auto"/>
                              <w:right w:val="single" w:sz="4" w:space="0" w:color="auto"/>
                            </w:tcBorders>
                            <w:shd w:val="clear" w:color="000000" w:fill="FFFFFF"/>
                            <w:noWrap/>
                            <w:vAlign w:val="center"/>
                            <w:hideMark/>
                          </w:tcPr>
                          <w:p w14:paraId="1105E1E6" w14:textId="29F9569E" w:rsidR="00D85651" w:rsidRPr="00CC1B2D" w:rsidRDefault="00D85651" w:rsidP="00385A22">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3</w:t>
                            </w:r>
                            <w:r>
                              <w:rPr>
                                <w:rFonts w:ascii="Garamond" w:eastAsia="Times New Roman" w:hAnsi="Garamond" w:cs="Calibri"/>
                                <w:color w:val="000000"/>
                                <w:sz w:val="20"/>
                                <w:szCs w:val="20"/>
                                <w:lang w:eastAsia="fr-FR"/>
                              </w:rPr>
                              <w:t>5</w:t>
                            </w:r>
                          </w:p>
                        </w:tc>
                      </w:tr>
                      <w:tr w:rsidR="00D85651" w:rsidRPr="00CC1B2D" w14:paraId="052C7529" w14:textId="77777777" w:rsidTr="00F5464D">
                        <w:trPr>
                          <w:trHeight w:val="276"/>
                        </w:trPr>
                        <w:tc>
                          <w:tcPr>
                            <w:tcW w:w="620"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E7E55E5"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ENC</w:t>
                            </w:r>
                          </w:p>
                        </w:tc>
                        <w:tc>
                          <w:tcPr>
                            <w:tcW w:w="320" w:type="dxa"/>
                            <w:tcBorders>
                              <w:top w:val="nil"/>
                              <w:left w:val="nil"/>
                              <w:bottom w:val="single" w:sz="4" w:space="0" w:color="auto"/>
                              <w:right w:val="single" w:sz="4" w:space="0" w:color="auto"/>
                            </w:tcBorders>
                            <w:shd w:val="clear" w:color="auto" w:fill="B8CCE4" w:themeFill="accent1" w:themeFillTint="66"/>
                            <w:noWrap/>
                            <w:vAlign w:val="center"/>
                            <w:hideMark/>
                          </w:tcPr>
                          <w:p w14:paraId="1FB1DB08"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50</w:t>
                            </w:r>
                          </w:p>
                        </w:tc>
                      </w:tr>
                      <w:tr w:rsidR="00D85651" w:rsidRPr="00CC1B2D" w14:paraId="79A125E7" w14:textId="77777777" w:rsidTr="00F5464D">
                        <w:trPr>
                          <w:trHeight w:val="276"/>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159762AA"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REC</w:t>
                            </w:r>
                          </w:p>
                        </w:tc>
                        <w:tc>
                          <w:tcPr>
                            <w:tcW w:w="320" w:type="dxa"/>
                            <w:tcBorders>
                              <w:top w:val="nil"/>
                              <w:left w:val="nil"/>
                              <w:bottom w:val="single" w:sz="4" w:space="0" w:color="auto"/>
                              <w:right w:val="single" w:sz="4" w:space="0" w:color="auto"/>
                            </w:tcBorders>
                            <w:shd w:val="clear" w:color="000000" w:fill="FFFFFF"/>
                            <w:noWrap/>
                            <w:vAlign w:val="center"/>
                            <w:hideMark/>
                          </w:tcPr>
                          <w:p w14:paraId="6BB0D325" w14:textId="16AA66B5"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7</w:t>
                            </w:r>
                          </w:p>
                        </w:tc>
                      </w:tr>
                    </w:tbl>
                    <w:p w14:paraId="36380BAD" w14:textId="77777777" w:rsidR="00D85651" w:rsidRDefault="00D85651" w:rsidP="00341D4F"/>
                  </w:txbxContent>
                </v:textbox>
              </v:shape>
            </w:pict>
          </mc:Fallback>
        </mc:AlternateContent>
      </w:r>
      <w:r w:rsidR="00341D4F">
        <w:br w:type="page"/>
      </w:r>
    </w:p>
    <w:p w14:paraId="562F5118" w14:textId="4AB6D539" w:rsidR="00341D4F" w:rsidRPr="008A00A4" w:rsidRDefault="0062064E" w:rsidP="00341D4F">
      <w:pPr>
        <w:pStyle w:val="Sansinterligne"/>
        <w:jc w:val="both"/>
        <w:rPr>
          <w:rFonts w:ascii="Garamond" w:hAnsi="Garamond"/>
          <w:b/>
          <w:bCs/>
          <w:caps/>
          <w:color w:val="00B050"/>
          <w:sz w:val="24"/>
          <w:szCs w:val="24"/>
          <w:u w:val="single"/>
        </w:rPr>
      </w:pPr>
      <w:r>
        <w:rPr>
          <w:rFonts w:ascii="Tempus Sans ITC" w:hAnsi="Tempus Sans ITC"/>
          <w:noProof/>
          <w:u w:val="single"/>
          <w:lang w:eastAsia="fr-FR"/>
        </w:rPr>
        <w:lastRenderedPageBreak/>
        <mc:AlternateContent>
          <mc:Choice Requires="wps">
            <w:drawing>
              <wp:anchor distT="0" distB="0" distL="114300" distR="114300" simplePos="0" relativeHeight="251685376" behindDoc="0" locked="0" layoutInCell="1" allowOverlap="1" wp14:anchorId="52FED5E3" wp14:editId="2045B49C">
                <wp:simplePos x="0" y="0"/>
                <wp:positionH relativeFrom="leftMargin">
                  <wp:posOffset>400875</wp:posOffset>
                </wp:positionH>
                <wp:positionV relativeFrom="page">
                  <wp:posOffset>-1270</wp:posOffset>
                </wp:positionV>
                <wp:extent cx="533400" cy="53340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533400" cy="533400"/>
                        </a:xfrm>
                        <a:prstGeom prst="rect">
                          <a:avLst/>
                        </a:prstGeom>
                        <a:noFill/>
                        <a:ln w="6350">
                          <a:noFill/>
                        </a:ln>
                      </wps:spPr>
                      <wps:txbx>
                        <w:txbxContent>
                          <w:p w14:paraId="15DFD1A3" w14:textId="31A4EE66" w:rsidR="00D85651" w:rsidRPr="001D4205" w:rsidRDefault="00D85651" w:rsidP="0026030A">
                            <w:pPr>
                              <w:pStyle w:val="Sansinterligne"/>
                              <w:jc w:val="center"/>
                              <w:rPr>
                                <w:rFonts w:ascii="thewitcher" w:hAnsi="thewitcher"/>
                                <w:b/>
                                <w:color w:val="FFFFFF" w:themeColor="background1"/>
                                <w:sz w:val="52"/>
                              </w:rPr>
                            </w:pPr>
                            <w:r>
                              <w:rPr>
                                <w:rFonts w:ascii="thewitcher" w:hAnsi="thewitcher"/>
                                <w:b/>
                                <w:color w:val="FFFFFF" w:themeColor="background1"/>
                                <w:sz w:val="52"/>
                              </w:rPr>
                              <w:t>1</w:t>
                            </w:r>
                            <w:r w:rsidR="0062064E">
                              <w:rPr>
                                <w:rFonts w:ascii="thewitcher" w:hAnsi="thewitcher"/>
                                <w:b/>
                                <w:color w:val="FFFFFF" w:themeColor="background1"/>
                                <w:sz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FED5E3" id="Zone de texte 48" o:spid="_x0000_s1056" type="#_x0000_t202" style="position:absolute;left:0;text-align:left;margin-left:31.55pt;margin-top:-.1pt;width:42pt;height:42pt;z-index:251685376;visibility:visible;mso-wrap-style:square;mso-width-percent:0;mso-wrap-distance-left:9pt;mso-wrap-distance-top:0;mso-wrap-distance-right:9pt;mso-wrap-distance-bottom:0;mso-position-horizontal:absolute;mso-position-horizontal-relative:left-margin-area;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" filled="f" stroked="f" strokeweight=".5pt">
                <v:textbox>
                  <w:txbxContent>
                    <w:p w14:paraId="15DFD1A3" w14:textId="31A4EE66" w:rsidR="00D85651" w:rsidRPr="001D4205" w:rsidRDefault="00D85651" w:rsidP="0026030A">
                      <w:pPr>
                        <w:pStyle w:val="Sansinterligne"/>
                        <w:jc w:val="center"/>
                        <w:rPr>
                          <w:rFonts w:ascii="thewitcher" w:hAnsi="thewitcher"/>
                          <w:b/>
                          <w:color w:val="FFFFFF" w:themeColor="background1"/>
                          <w:sz w:val="52"/>
                        </w:rPr>
                      </w:pPr>
                      <w:r>
                        <w:rPr>
                          <w:rFonts w:ascii="thewitcher" w:hAnsi="thewitcher"/>
                          <w:b/>
                          <w:color w:val="FFFFFF" w:themeColor="background1"/>
                          <w:sz w:val="52"/>
                        </w:rPr>
                        <w:t>1</w:t>
                      </w:r>
                      <w:r w:rsidR="0062064E">
                        <w:rPr>
                          <w:rFonts w:ascii="thewitcher" w:hAnsi="thewitcher"/>
                          <w:b/>
                          <w:color w:val="FFFFFF" w:themeColor="background1"/>
                          <w:sz w:val="52"/>
                        </w:rPr>
                        <w:t>4</w:t>
                      </w:r>
                    </w:p>
                  </w:txbxContent>
                </v:textbox>
                <w10:wrap anchorx="margin" anchory="page"/>
              </v:shape>
            </w:pict>
          </mc:Fallback>
        </mc:AlternateContent>
      </w:r>
      <w:r w:rsidR="00F200EF" w:rsidRPr="006D48F4">
        <w:rPr>
          <w:rFonts w:ascii="Garamond" w:hAnsi="Garamond"/>
          <w:noProof/>
          <w:sz w:val="18"/>
          <w:lang w:eastAsia="fr-FR"/>
        </w:rPr>
        <mc:AlternateContent>
          <mc:Choice Requires="wps">
            <w:drawing>
              <wp:anchor distT="45720" distB="45720" distL="114300" distR="114300" simplePos="0" relativeHeight="251623936" behindDoc="1" locked="0" layoutInCell="1" allowOverlap="1" wp14:anchorId="62D3548E" wp14:editId="2D2E7B39">
                <wp:simplePos x="0" y="0"/>
                <wp:positionH relativeFrom="column">
                  <wp:posOffset>-720090</wp:posOffset>
                </wp:positionH>
                <wp:positionV relativeFrom="margin">
                  <wp:posOffset>-720090</wp:posOffset>
                </wp:positionV>
                <wp:extent cx="7546340" cy="1196975"/>
                <wp:effectExtent l="0" t="0" r="0" b="3175"/>
                <wp:wrapSquare wrapText="bothSides"/>
                <wp:docPr id="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1196975"/>
                        </a:xfrm>
                        <a:prstGeom prst="rect">
                          <a:avLst/>
                        </a:prstGeom>
                        <a:noFill/>
                        <a:ln w="9525">
                          <a:noFill/>
                          <a:miter lim="800000"/>
                          <a:headEnd/>
                          <a:tailEnd/>
                        </a:ln>
                      </wps:spPr>
                      <wps:txbx>
                        <w:txbxContent>
                          <w:p w14:paraId="51826128" w14:textId="77777777" w:rsidR="00D85651" w:rsidRDefault="00D85651" w:rsidP="00E06CE6">
                            <w:pPr>
                              <w:pStyle w:val="Sansinterligne"/>
                            </w:pPr>
                          </w:p>
                          <w:p w14:paraId="11D614A0" w14:textId="77777777" w:rsidR="00D85651" w:rsidRPr="00294EB9" w:rsidRDefault="00D85651" w:rsidP="00E06CE6">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3548E" id="_x0000_s1057" type="#_x0000_t202" style="position:absolute;left:0;text-align:left;margin-left:-56.7pt;margin-top:-56.7pt;width:594.2pt;height:94.2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" filled="f" stroked="f">
                <v:textbox>
                  <w:txbxContent>
                    <w:p w14:paraId="51826128" w14:textId="77777777" w:rsidR="00D85651" w:rsidRDefault="00D85651" w:rsidP="00E06CE6">
                      <w:pPr>
                        <w:pStyle w:val="Sansinterligne"/>
                      </w:pPr>
                    </w:p>
                    <w:p w14:paraId="11D614A0" w14:textId="77777777" w:rsidR="00D85651" w:rsidRPr="00294EB9" w:rsidRDefault="00D85651" w:rsidP="00E06CE6">
                      <w:pPr>
                        <w:pStyle w:val="Sansinterligne"/>
                      </w:pPr>
                    </w:p>
                  </w:txbxContent>
                </v:textbox>
                <w10:wrap type="square" anchory="margin"/>
              </v:shape>
            </w:pict>
          </mc:Fallback>
        </mc:AlternateContent>
      </w:r>
      <w:r w:rsidR="00385A22" w:rsidRPr="00385A22">
        <w:rPr>
          <w:rFonts w:ascii="Garamond" w:hAnsi="Garamond"/>
          <w:b/>
          <w:bCs/>
          <w:caps/>
          <w:color w:val="00B050"/>
          <w:sz w:val="24"/>
          <w:szCs w:val="24"/>
          <w:u w:val="single"/>
        </w:rPr>
        <w:t>Tald Madorn, archétype chevalie</w:t>
      </w:r>
      <w:r w:rsidR="00385A22">
        <w:rPr>
          <w:rFonts w:ascii="Garamond" w:hAnsi="Garamond"/>
          <w:b/>
          <w:bCs/>
          <w:caps/>
          <w:color w:val="00B050"/>
          <w:sz w:val="24"/>
          <w:szCs w:val="24"/>
          <w:u w:val="single"/>
        </w:rPr>
        <w:t>R</w:t>
      </w:r>
    </w:p>
    <w:p w14:paraId="5B13A020" w14:textId="589839E6" w:rsidR="00341D4F" w:rsidRPr="00341D4F" w:rsidRDefault="00341D4F" w:rsidP="00341D4F">
      <w:pPr>
        <w:spacing w:after="0"/>
        <w:jc w:val="both"/>
        <w:rPr>
          <w:rFonts w:ascii="Garamond" w:hAnsi="Garamond"/>
          <w:sz w:val="12"/>
          <w:szCs w:val="20"/>
        </w:rPr>
      </w:pPr>
    </w:p>
    <w:p w14:paraId="4F521FBA" w14:textId="29058DC2" w:rsidR="00341D4F" w:rsidRDefault="00341B4F" w:rsidP="00E06CE6">
      <w:pPr>
        <w:pStyle w:val="Sansinterligne"/>
        <w:jc w:val="both"/>
        <w:rPr>
          <w:rFonts w:ascii="Garamond" w:hAnsi="Garamond"/>
          <w:sz w:val="20"/>
        </w:rPr>
      </w:pPr>
      <w:r>
        <w:rPr>
          <w:noProof/>
          <w:lang w:eastAsia="fr-FR"/>
        </w:rPr>
        <mc:AlternateContent>
          <mc:Choice Requires="wps">
            <w:drawing>
              <wp:anchor distT="0" distB="0" distL="114300" distR="114300" simplePos="0" relativeHeight="251666944" behindDoc="0" locked="0" layoutInCell="1" allowOverlap="1" wp14:anchorId="573D42D7" wp14:editId="6B3A01AC">
                <wp:simplePos x="0" y="0"/>
                <wp:positionH relativeFrom="column">
                  <wp:posOffset>4662331</wp:posOffset>
                </wp:positionH>
                <wp:positionV relativeFrom="paragraph">
                  <wp:posOffset>108339</wp:posOffset>
                </wp:positionV>
                <wp:extent cx="2048510" cy="2340591"/>
                <wp:effectExtent l="0" t="0" r="0" b="3175"/>
                <wp:wrapNone/>
                <wp:docPr id="336" name="Zone de texte 336"/>
                <wp:cNvGraphicFramePr/>
                <a:graphic xmlns:a="http://schemas.openxmlformats.org/drawingml/2006/main">
                  <a:graphicData uri="http://schemas.microsoft.com/office/word/2010/wordprocessingShape">
                    <wps:wsp>
                      <wps:cNvSpPr txBox="1"/>
                      <wps:spPr>
                        <a:xfrm>
                          <a:off x="0" y="0"/>
                          <a:ext cx="2048510" cy="2340591"/>
                        </a:xfrm>
                        <a:prstGeom prst="rect">
                          <a:avLst/>
                        </a:prstGeom>
                        <a:noFill/>
                        <a:ln w="6350">
                          <a:noFill/>
                        </a:ln>
                      </wps:spPr>
                      <wps:txbx>
                        <w:txbxContent>
                          <w:tbl>
                            <w:tblPr>
                              <w:tblW w:w="2830" w:type="dxa"/>
                              <w:tblCellMar>
                                <w:left w:w="70" w:type="dxa"/>
                                <w:right w:w="70" w:type="dxa"/>
                              </w:tblCellMar>
                              <w:tblLook w:val="04A0" w:firstRow="1" w:lastRow="0" w:firstColumn="1" w:lastColumn="0" w:noHBand="0" w:noVBand="1"/>
                            </w:tblPr>
                            <w:tblGrid>
                              <w:gridCol w:w="2830"/>
                            </w:tblGrid>
                            <w:tr w:rsidR="00D85651" w:rsidRPr="00CC1B2D" w14:paraId="4FE80FFC" w14:textId="77777777" w:rsidTr="00F5464D">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0ED65784" w14:textId="77777777" w:rsidR="00D85651" w:rsidRPr="008A00A4" w:rsidRDefault="00D85651"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000000"/>
                                      <w:sz w:val="20"/>
                                      <w:szCs w:val="20"/>
                                      <w:lang w:eastAsia="fr-FR"/>
                                    </w:rPr>
                                    <w:t>Compétences</w:t>
                                  </w:r>
                                </w:p>
                              </w:tc>
                            </w:tr>
                            <w:tr w:rsidR="00250FBD" w:rsidRPr="00CC1B2D" w14:paraId="4207CCA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4BA16C2" w14:textId="44959C9F"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Beaux-arts +4</w:t>
                                  </w:r>
                                </w:p>
                              </w:tc>
                            </w:tr>
                            <w:tr w:rsidR="00250FBD" w:rsidRPr="00CC1B2D" w14:paraId="588C86C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4042AA50" w14:textId="3AA666B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Charisme +5</w:t>
                                  </w:r>
                                </w:p>
                              </w:tc>
                            </w:tr>
                            <w:tr w:rsidR="00250FBD" w:rsidRPr="00CC1B2D" w14:paraId="01E40BB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21B06E4" w14:textId="1CBF43FD"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Connaissance de la rue +2</w:t>
                                  </w:r>
                                </w:p>
                              </w:tc>
                            </w:tr>
                            <w:tr w:rsidR="00250FBD" w:rsidRPr="00CC1B2D" w14:paraId="70F67CFE"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24A1DF0B" w14:textId="709FFBA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Duperie +4</w:t>
                                  </w:r>
                                </w:p>
                              </w:tc>
                            </w:tr>
                            <w:tr w:rsidR="00250FBD" w:rsidRPr="00CC1B2D" w14:paraId="3BA179CC"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25FE81" w14:textId="44861F18"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Étiquette +4</w:t>
                                  </w:r>
                                </w:p>
                              </w:tc>
                            </w:tr>
                            <w:tr w:rsidR="00250FBD" w:rsidRPr="00CC1B2D" w14:paraId="3BC232C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3CCA6645" w14:textId="6863A51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Langue (ancienne) +5</w:t>
                                  </w:r>
                                </w:p>
                              </w:tc>
                            </w:tr>
                            <w:tr w:rsidR="00250FBD" w:rsidRPr="00CC1B2D" w14:paraId="585236BE"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42270E8" w14:textId="51C09D1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Persuasion +3</w:t>
                                  </w:r>
                                </w:p>
                              </w:tc>
                            </w:tr>
                            <w:tr w:rsidR="00250FBD" w:rsidRPr="00CC1B2D" w14:paraId="7070B853"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650AF548" w14:textId="6556AD34"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Prestation +5</w:t>
                                  </w:r>
                                </w:p>
                              </w:tc>
                            </w:tr>
                            <w:tr w:rsidR="00250FBD" w:rsidRPr="00CC1B2D" w14:paraId="004E13E2"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F5C3AF2" w14:textId="493F92C9"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Psychologie +4</w:t>
                                  </w:r>
                                </w:p>
                              </w:tc>
                            </w:tr>
                            <w:tr w:rsidR="00250FBD" w:rsidRPr="00CC1B2D" w14:paraId="7426A91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4E5D80E5" w14:textId="26EEFC44"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Représentation +4</w:t>
                                  </w:r>
                                </w:p>
                              </w:tc>
                            </w:tr>
                            <w:tr w:rsidR="00250FBD" w:rsidRPr="00CC1B2D" w14:paraId="266EE42B"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A317555" w14:textId="39508EFA"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Séduction +4</w:t>
                                  </w:r>
                                </w:p>
                              </w:tc>
                            </w:tr>
                          </w:tbl>
                          <w:p w14:paraId="4BDC3AB7" w14:textId="77777777" w:rsidR="00D85651" w:rsidRDefault="00D85651" w:rsidP="0095042C">
                            <w:pPr>
                              <w:pStyle w:val="Sansinterligne"/>
                            </w:pPr>
                          </w:p>
                          <w:p w14:paraId="5AC56F19" w14:textId="77777777" w:rsidR="00D85651" w:rsidRDefault="00D85651" w:rsidP="0095042C">
                            <w:pPr>
                              <w:pStyle w:val="Sansinterligne"/>
                            </w:pPr>
                          </w:p>
                          <w:p w14:paraId="6343EC25" w14:textId="77777777" w:rsidR="00D85651" w:rsidRDefault="00D85651" w:rsidP="009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42D7" id="Zone de texte 336" o:spid="_x0000_s1058" type="#_x0000_t202" style="position:absolute;left:0;text-align:left;margin-left:367.1pt;margin-top:8.55pt;width:161.3pt;height:184.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" filled="f" stroked="f" strokeweight=".5pt">
                <v:textbox>
                  <w:txbxContent>
                    <w:tbl>
                      <w:tblPr>
                        <w:tblW w:w="2830" w:type="dxa"/>
                        <w:tblCellMar>
                          <w:left w:w="70" w:type="dxa"/>
                          <w:right w:w="70" w:type="dxa"/>
                        </w:tblCellMar>
                        <w:tblLook w:val="04A0" w:firstRow="1" w:lastRow="0" w:firstColumn="1" w:lastColumn="0" w:noHBand="0" w:noVBand="1"/>
                      </w:tblPr>
                      <w:tblGrid>
                        <w:gridCol w:w="2830"/>
                      </w:tblGrid>
                      <w:tr w:rsidR="00D85651" w:rsidRPr="00CC1B2D" w14:paraId="4FE80FFC" w14:textId="77777777" w:rsidTr="00F5464D">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0ED65784" w14:textId="77777777" w:rsidR="00D85651" w:rsidRPr="008A00A4" w:rsidRDefault="00D85651"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000000"/>
                                <w:sz w:val="20"/>
                                <w:szCs w:val="20"/>
                                <w:lang w:eastAsia="fr-FR"/>
                              </w:rPr>
                              <w:t>Compétences</w:t>
                            </w:r>
                          </w:p>
                        </w:tc>
                      </w:tr>
                      <w:tr w:rsidR="00250FBD" w:rsidRPr="00CC1B2D" w14:paraId="4207CCA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4BA16C2" w14:textId="44959C9F"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Beaux-arts +4</w:t>
                            </w:r>
                          </w:p>
                        </w:tc>
                      </w:tr>
                      <w:tr w:rsidR="00250FBD" w:rsidRPr="00CC1B2D" w14:paraId="588C86C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4042AA50" w14:textId="3AA666B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Charisme +5</w:t>
                            </w:r>
                          </w:p>
                        </w:tc>
                      </w:tr>
                      <w:tr w:rsidR="00250FBD" w:rsidRPr="00CC1B2D" w14:paraId="01E40BB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21B06E4" w14:textId="1CBF43FD"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Connaissance de la rue +2</w:t>
                            </w:r>
                          </w:p>
                        </w:tc>
                      </w:tr>
                      <w:tr w:rsidR="00250FBD" w:rsidRPr="00CC1B2D" w14:paraId="70F67CFE"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24A1DF0B" w14:textId="709FFBA7"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Duperie +4</w:t>
                            </w:r>
                          </w:p>
                        </w:tc>
                      </w:tr>
                      <w:tr w:rsidR="00250FBD" w:rsidRPr="00CC1B2D" w14:paraId="3BA179CC"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25FE81" w14:textId="44861F18"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Étiquette +4</w:t>
                            </w:r>
                          </w:p>
                        </w:tc>
                      </w:tr>
                      <w:tr w:rsidR="00250FBD" w:rsidRPr="00CC1B2D" w14:paraId="3BC232C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3CCA6645" w14:textId="6863A51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Langue (ancienne) +5</w:t>
                            </w:r>
                          </w:p>
                        </w:tc>
                      </w:tr>
                      <w:tr w:rsidR="00250FBD" w:rsidRPr="00CC1B2D" w14:paraId="585236BE"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42270E8" w14:textId="51C09D1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Persuasion +3</w:t>
                            </w:r>
                          </w:p>
                        </w:tc>
                      </w:tr>
                      <w:tr w:rsidR="00250FBD" w:rsidRPr="00CC1B2D" w14:paraId="7070B853"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650AF548" w14:textId="6556AD34"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Prestation +5</w:t>
                            </w:r>
                          </w:p>
                        </w:tc>
                      </w:tr>
                      <w:tr w:rsidR="00250FBD" w:rsidRPr="00CC1B2D" w14:paraId="004E13E2"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F5C3AF2" w14:textId="493F92C9"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Psychologie +4</w:t>
                            </w:r>
                          </w:p>
                        </w:tc>
                      </w:tr>
                      <w:tr w:rsidR="00250FBD" w:rsidRPr="00CC1B2D" w14:paraId="7426A915"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4E5D80E5" w14:textId="26EEFC44"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Représentation +4</w:t>
                            </w:r>
                          </w:p>
                        </w:tc>
                      </w:tr>
                      <w:tr w:rsidR="00250FBD" w:rsidRPr="00CC1B2D" w14:paraId="266EE42B" w14:textId="77777777" w:rsidTr="007E5C57">
                        <w:trPr>
                          <w:trHeight w:val="276"/>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A317555" w14:textId="39508EFA"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Séduction +4</w:t>
                            </w:r>
                          </w:p>
                        </w:tc>
                      </w:tr>
                    </w:tbl>
                    <w:p w14:paraId="4BDC3AB7" w14:textId="77777777" w:rsidR="00D85651" w:rsidRDefault="00D85651" w:rsidP="0095042C">
                      <w:pPr>
                        <w:pStyle w:val="Sansinterligne"/>
                      </w:pPr>
                    </w:p>
                    <w:p w14:paraId="5AC56F19" w14:textId="77777777" w:rsidR="00D85651" w:rsidRDefault="00D85651" w:rsidP="0095042C">
                      <w:pPr>
                        <w:pStyle w:val="Sansinterligne"/>
                      </w:pPr>
                    </w:p>
                    <w:p w14:paraId="6343EC25" w14:textId="77777777" w:rsidR="00D85651" w:rsidRDefault="00D85651" w:rsidP="0095042C"/>
                  </w:txbxContent>
                </v:textbox>
              </v:shape>
            </w:pict>
          </mc:Fallback>
        </mc:AlternateContent>
      </w:r>
      <w:r w:rsidR="0095042C">
        <w:rPr>
          <w:noProof/>
          <w:lang w:eastAsia="fr-FR"/>
        </w:rPr>
        <mc:AlternateContent>
          <mc:Choice Requires="wps">
            <w:drawing>
              <wp:anchor distT="0" distB="0" distL="114300" distR="114300" simplePos="0" relativeHeight="251660800" behindDoc="0" locked="0" layoutInCell="1" allowOverlap="1" wp14:anchorId="07738CF0" wp14:editId="2B5F2261">
                <wp:simplePos x="0" y="0"/>
                <wp:positionH relativeFrom="column">
                  <wp:posOffset>-8255</wp:posOffset>
                </wp:positionH>
                <wp:positionV relativeFrom="paragraph">
                  <wp:posOffset>105833</wp:posOffset>
                </wp:positionV>
                <wp:extent cx="873125" cy="1652905"/>
                <wp:effectExtent l="0" t="0" r="0" b="4445"/>
                <wp:wrapNone/>
                <wp:docPr id="338" name="Zone de texte 338"/>
                <wp:cNvGraphicFramePr/>
                <a:graphic xmlns:a="http://schemas.openxmlformats.org/drawingml/2006/main">
                  <a:graphicData uri="http://schemas.microsoft.com/office/word/2010/wordprocessingShape">
                    <wps:wsp>
                      <wps:cNvSpPr txBox="1"/>
                      <wps:spPr>
                        <a:xfrm>
                          <a:off x="0" y="0"/>
                          <a:ext cx="873125" cy="1652905"/>
                        </a:xfrm>
                        <a:prstGeom prst="rect">
                          <a:avLst/>
                        </a:prstGeom>
                        <a:noFill/>
                        <a:ln w="6350">
                          <a:noFill/>
                        </a:ln>
                      </wps:spPr>
                      <wps:txbx>
                        <w:txbxContent>
                          <w:tbl>
                            <w:tblPr>
                              <w:tblW w:w="988" w:type="dxa"/>
                              <w:tblCellMar>
                                <w:left w:w="70" w:type="dxa"/>
                                <w:right w:w="70" w:type="dxa"/>
                              </w:tblCellMar>
                              <w:tblLook w:val="04A0" w:firstRow="1" w:lastRow="0" w:firstColumn="1" w:lastColumn="0" w:noHBand="0" w:noVBand="1"/>
                            </w:tblPr>
                            <w:tblGrid>
                              <w:gridCol w:w="674"/>
                              <w:gridCol w:w="328"/>
                            </w:tblGrid>
                            <w:tr w:rsidR="00D85651" w:rsidRPr="00CC1B2D" w14:paraId="7912CCBB" w14:textId="77777777" w:rsidTr="00F5464D">
                              <w:trPr>
                                <w:trHeight w:val="276"/>
                              </w:trPr>
                              <w:tc>
                                <w:tcPr>
                                  <w:tcW w:w="6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32363E"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INT</w:t>
                                  </w:r>
                                </w:p>
                              </w:tc>
                              <w:tc>
                                <w:tcPr>
                                  <w:tcW w:w="31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57CAFB" w14:textId="2375DA1D"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5</w:t>
                                  </w:r>
                                </w:p>
                              </w:tc>
                            </w:tr>
                            <w:tr w:rsidR="00D85651" w:rsidRPr="00CC1B2D" w14:paraId="782C8734"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6145220F"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REF</w:t>
                                  </w:r>
                                </w:p>
                              </w:tc>
                              <w:tc>
                                <w:tcPr>
                                  <w:tcW w:w="314" w:type="dxa"/>
                                  <w:tcBorders>
                                    <w:top w:val="nil"/>
                                    <w:left w:val="single" w:sz="4" w:space="0" w:color="auto"/>
                                    <w:bottom w:val="single" w:sz="4" w:space="0" w:color="auto"/>
                                    <w:right w:val="single" w:sz="4" w:space="0" w:color="auto"/>
                                  </w:tcBorders>
                                  <w:shd w:val="clear" w:color="000000" w:fill="FFFFFF"/>
                                  <w:noWrap/>
                                  <w:vAlign w:val="center"/>
                                  <w:hideMark/>
                                </w:tcPr>
                                <w:p w14:paraId="34388AAB" w14:textId="5B3D1196"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10</w:t>
                                  </w:r>
                                </w:p>
                              </w:tc>
                            </w:tr>
                            <w:tr w:rsidR="00D85651" w:rsidRPr="00CC1B2D" w14:paraId="0B168F1D"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F4BC1DC"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DEX</w:t>
                                  </w:r>
                                </w:p>
                              </w:tc>
                              <w:tc>
                                <w:tcPr>
                                  <w:tcW w:w="31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8590B61" w14:textId="5E8B8BA8"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5</w:t>
                                  </w:r>
                                </w:p>
                              </w:tc>
                            </w:tr>
                            <w:tr w:rsidR="00D85651" w:rsidRPr="00CC1B2D" w14:paraId="0EE11002"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7B7CFD36"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COR</w:t>
                                  </w:r>
                                </w:p>
                              </w:tc>
                              <w:tc>
                                <w:tcPr>
                                  <w:tcW w:w="314" w:type="dxa"/>
                                  <w:tcBorders>
                                    <w:top w:val="nil"/>
                                    <w:left w:val="single" w:sz="4" w:space="0" w:color="auto"/>
                                    <w:bottom w:val="single" w:sz="4" w:space="0" w:color="auto"/>
                                    <w:right w:val="single" w:sz="4" w:space="0" w:color="auto"/>
                                  </w:tcBorders>
                                  <w:shd w:val="clear" w:color="000000" w:fill="FFFFFF"/>
                                  <w:noWrap/>
                                  <w:vAlign w:val="center"/>
                                  <w:hideMark/>
                                </w:tcPr>
                                <w:p w14:paraId="050AEADF" w14:textId="14FFF771"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7</w:t>
                                  </w:r>
                                </w:p>
                              </w:tc>
                            </w:tr>
                            <w:tr w:rsidR="00D85651" w:rsidRPr="00CC1B2D" w14:paraId="4F669982"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B2FC988"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VIT</w:t>
                                  </w:r>
                                </w:p>
                              </w:tc>
                              <w:tc>
                                <w:tcPr>
                                  <w:tcW w:w="31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3535813" w14:textId="39D80639"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6</w:t>
                                  </w:r>
                                </w:p>
                              </w:tc>
                            </w:tr>
                            <w:tr w:rsidR="00D85651" w:rsidRPr="00CC1B2D" w14:paraId="449CF2AD"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2E1BEA71"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EMP</w:t>
                                  </w:r>
                                </w:p>
                              </w:tc>
                              <w:tc>
                                <w:tcPr>
                                  <w:tcW w:w="314" w:type="dxa"/>
                                  <w:tcBorders>
                                    <w:top w:val="nil"/>
                                    <w:left w:val="single" w:sz="4" w:space="0" w:color="auto"/>
                                    <w:bottom w:val="single" w:sz="4" w:space="0" w:color="auto"/>
                                    <w:right w:val="single" w:sz="4" w:space="0" w:color="auto"/>
                                  </w:tcBorders>
                                  <w:shd w:val="clear" w:color="000000" w:fill="FFFFFF"/>
                                  <w:noWrap/>
                                  <w:vAlign w:val="center"/>
                                  <w:hideMark/>
                                </w:tcPr>
                                <w:p w14:paraId="7FFDBF33" w14:textId="60333950"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8</w:t>
                                  </w:r>
                                </w:p>
                              </w:tc>
                            </w:tr>
                            <w:tr w:rsidR="00D85651" w:rsidRPr="00CC1B2D" w14:paraId="3C32450F"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416A718"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TECH</w:t>
                                  </w:r>
                                </w:p>
                              </w:tc>
                              <w:tc>
                                <w:tcPr>
                                  <w:tcW w:w="31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415322B"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4</w:t>
                                  </w:r>
                                </w:p>
                              </w:tc>
                            </w:tr>
                            <w:tr w:rsidR="00D85651" w:rsidRPr="00CC1B2D" w14:paraId="749D53FD"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6F901515"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VOL</w:t>
                                  </w:r>
                                </w:p>
                              </w:tc>
                              <w:tc>
                                <w:tcPr>
                                  <w:tcW w:w="314" w:type="dxa"/>
                                  <w:tcBorders>
                                    <w:top w:val="nil"/>
                                    <w:left w:val="single" w:sz="4" w:space="0" w:color="auto"/>
                                    <w:bottom w:val="single" w:sz="4" w:space="0" w:color="auto"/>
                                    <w:right w:val="single" w:sz="4" w:space="0" w:color="auto"/>
                                  </w:tcBorders>
                                  <w:shd w:val="clear" w:color="000000" w:fill="FFFFFF"/>
                                  <w:noWrap/>
                                  <w:vAlign w:val="center"/>
                                  <w:hideMark/>
                                </w:tcPr>
                                <w:p w14:paraId="0585AF28" w14:textId="5E902D86"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5</w:t>
                                  </w:r>
                                </w:p>
                              </w:tc>
                            </w:tr>
                          </w:tbl>
                          <w:p w14:paraId="52AC1588" w14:textId="77777777" w:rsidR="00D85651" w:rsidRDefault="00D85651" w:rsidP="009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8CF0" id="Zone de texte 338" o:spid="_x0000_s1059" type="#_x0000_t202" style="position:absolute;left:0;text-align:left;margin-left:-.65pt;margin-top:8.35pt;width:68.75pt;height:13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" filled="f" stroked="f" strokeweight=".5pt">
                <v:textbox>
                  <w:txbxContent>
                    <w:tbl>
                      <w:tblPr>
                        <w:tblW w:w="988" w:type="dxa"/>
                        <w:tblCellMar>
                          <w:left w:w="70" w:type="dxa"/>
                          <w:right w:w="70" w:type="dxa"/>
                        </w:tblCellMar>
                        <w:tblLook w:val="04A0" w:firstRow="1" w:lastRow="0" w:firstColumn="1" w:lastColumn="0" w:noHBand="0" w:noVBand="1"/>
                      </w:tblPr>
                      <w:tblGrid>
                        <w:gridCol w:w="674"/>
                        <w:gridCol w:w="328"/>
                      </w:tblGrid>
                      <w:tr w:rsidR="00D85651" w:rsidRPr="00CC1B2D" w14:paraId="7912CCBB" w14:textId="77777777" w:rsidTr="00F5464D">
                        <w:trPr>
                          <w:trHeight w:val="276"/>
                        </w:trPr>
                        <w:tc>
                          <w:tcPr>
                            <w:tcW w:w="6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32363E"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INT</w:t>
                            </w:r>
                          </w:p>
                        </w:tc>
                        <w:tc>
                          <w:tcPr>
                            <w:tcW w:w="31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57CAFB" w14:textId="2375DA1D"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5</w:t>
                            </w:r>
                          </w:p>
                        </w:tc>
                      </w:tr>
                      <w:tr w:rsidR="00D85651" w:rsidRPr="00CC1B2D" w14:paraId="782C8734"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6145220F"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REF</w:t>
                            </w:r>
                          </w:p>
                        </w:tc>
                        <w:tc>
                          <w:tcPr>
                            <w:tcW w:w="314" w:type="dxa"/>
                            <w:tcBorders>
                              <w:top w:val="nil"/>
                              <w:left w:val="single" w:sz="4" w:space="0" w:color="auto"/>
                              <w:bottom w:val="single" w:sz="4" w:space="0" w:color="auto"/>
                              <w:right w:val="single" w:sz="4" w:space="0" w:color="auto"/>
                            </w:tcBorders>
                            <w:shd w:val="clear" w:color="000000" w:fill="FFFFFF"/>
                            <w:noWrap/>
                            <w:vAlign w:val="center"/>
                            <w:hideMark/>
                          </w:tcPr>
                          <w:p w14:paraId="34388AAB" w14:textId="5B3D1196"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10</w:t>
                            </w:r>
                          </w:p>
                        </w:tc>
                      </w:tr>
                      <w:tr w:rsidR="00D85651" w:rsidRPr="00CC1B2D" w14:paraId="0B168F1D"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F4BC1DC"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DEX</w:t>
                            </w:r>
                          </w:p>
                        </w:tc>
                        <w:tc>
                          <w:tcPr>
                            <w:tcW w:w="31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8590B61" w14:textId="5E8B8BA8"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5</w:t>
                            </w:r>
                          </w:p>
                        </w:tc>
                      </w:tr>
                      <w:tr w:rsidR="00D85651" w:rsidRPr="00CC1B2D" w14:paraId="0EE11002"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7B7CFD36"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COR</w:t>
                            </w:r>
                          </w:p>
                        </w:tc>
                        <w:tc>
                          <w:tcPr>
                            <w:tcW w:w="314" w:type="dxa"/>
                            <w:tcBorders>
                              <w:top w:val="nil"/>
                              <w:left w:val="single" w:sz="4" w:space="0" w:color="auto"/>
                              <w:bottom w:val="single" w:sz="4" w:space="0" w:color="auto"/>
                              <w:right w:val="single" w:sz="4" w:space="0" w:color="auto"/>
                            </w:tcBorders>
                            <w:shd w:val="clear" w:color="000000" w:fill="FFFFFF"/>
                            <w:noWrap/>
                            <w:vAlign w:val="center"/>
                            <w:hideMark/>
                          </w:tcPr>
                          <w:p w14:paraId="050AEADF" w14:textId="14FFF771"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7</w:t>
                            </w:r>
                          </w:p>
                        </w:tc>
                      </w:tr>
                      <w:tr w:rsidR="00D85651" w:rsidRPr="00CC1B2D" w14:paraId="4F669982"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B2FC988"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VIT</w:t>
                            </w:r>
                          </w:p>
                        </w:tc>
                        <w:tc>
                          <w:tcPr>
                            <w:tcW w:w="31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3535813" w14:textId="39D80639"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6</w:t>
                            </w:r>
                          </w:p>
                        </w:tc>
                      </w:tr>
                      <w:tr w:rsidR="00D85651" w:rsidRPr="00CC1B2D" w14:paraId="449CF2AD"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2E1BEA71"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EMP</w:t>
                            </w:r>
                          </w:p>
                        </w:tc>
                        <w:tc>
                          <w:tcPr>
                            <w:tcW w:w="314" w:type="dxa"/>
                            <w:tcBorders>
                              <w:top w:val="nil"/>
                              <w:left w:val="single" w:sz="4" w:space="0" w:color="auto"/>
                              <w:bottom w:val="single" w:sz="4" w:space="0" w:color="auto"/>
                              <w:right w:val="single" w:sz="4" w:space="0" w:color="auto"/>
                            </w:tcBorders>
                            <w:shd w:val="clear" w:color="000000" w:fill="FFFFFF"/>
                            <w:noWrap/>
                            <w:vAlign w:val="center"/>
                            <w:hideMark/>
                          </w:tcPr>
                          <w:p w14:paraId="7FFDBF33" w14:textId="60333950"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8</w:t>
                            </w:r>
                          </w:p>
                        </w:tc>
                      </w:tr>
                      <w:tr w:rsidR="00D85651" w:rsidRPr="00CC1B2D" w14:paraId="3C32450F" w14:textId="77777777" w:rsidTr="00F5464D">
                        <w:trPr>
                          <w:trHeight w:val="276"/>
                        </w:trPr>
                        <w:tc>
                          <w:tcPr>
                            <w:tcW w:w="67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416A718"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TECH</w:t>
                            </w:r>
                          </w:p>
                        </w:tc>
                        <w:tc>
                          <w:tcPr>
                            <w:tcW w:w="314"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415322B"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4</w:t>
                            </w:r>
                          </w:p>
                        </w:tc>
                      </w:tr>
                      <w:tr w:rsidR="00D85651" w:rsidRPr="00CC1B2D" w14:paraId="749D53FD" w14:textId="77777777" w:rsidTr="00F5464D">
                        <w:trPr>
                          <w:trHeight w:val="276"/>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14:paraId="6F901515"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VOL</w:t>
                            </w:r>
                          </w:p>
                        </w:tc>
                        <w:tc>
                          <w:tcPr>
                            <w:tcW w:w="314" w:type="dxa"/>
                            <w:tcBorders>
                              <w:top w:val="nil"/>
                              <w:left w:val="single" w:sz="4" w:space="0" w:color="auto"/>
                              <w:bottom w:val="single" w:sz="4" w:space="0" w:color="auto"/>
                              <w:right w:val="single" w:sz="4" w:space="0" w:color="auto"/>
                            </w:tcBorders>
                            <w:shd w:val="clear" w:color="000000" w:fill="FFFFFF"/>
                            <w:noWrap/>
                            <w:vAlign w:val="center"/>
                            <w:hideMark/>
                          </w:tcPr>
                          <w:p w14:paraId="0585AF28" w14:textId="5E902D86"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hAnsi="Garamond" w:cs="Calibri"/>
                                <w:color w:val="000000"/>
                                <w:sz w:val="20"/>
                                <w:szCs w:val="20"/>
                              </w:rPr>
                              <w:t>5</w:t>
                            </w:r>
                          </w:p>
                        </w:tc>
                      </w:tr>
                    </w:tbl>
                    <w:p w14:paraId="52AC1588" w14:textId="77777777" w:rsidR="00D85651" w:rsidRDefault="00D85651" w:rsidP="0095042C"/>
                  </w:txbxContent>
                </v:textbox>
              </v:shape>
            </w:pict>
          </mc:Fallback>
        </mc:AlternateContent>
      </w:r>
    </w:p>
    <w:p w14:paraId="1DD70E08" w14:textId="5BDDB032" w:rsidR="00341D4F" w:rsidRDefault="00F92D4F" w:rsidP="00341D4F">
      <w:pPr>
        <w:pStyle w:val="Sansinterligne"/>
        <w:jc w:val="both"/>
        <w:rPr>
          <w:rFonts w:ascii="Garamond" w:hAnsi="Garamond"/>
          <w:sz w:val="20"/>
          <w:szCs w:val="20"/>
        </w:rPr>
      </w:pPr>
      <w:r>
        <w:rPr>
          <w:noProof/>
          <w:lang w:eastAsia="fr-FR"/>
        </w:rPr>
        <w:drawing>
          <wp:anchor distT="0" distB="0" distL="114300" distR="114300" simplePos="0" relativeHeight="251679232" behindDoc="0" locked="0" layoutInCell="1" allowOverlap="1" wp14:anchorId="652C831D" wp14:editId="7BB69AE8">
            <wp:simplePos x="0" y="0"/>
            <wp:positionH relativeFrom="column">
              <wp:posOffset>746017</wp:posOffset>
            </wp:positionH>
            <wp:positionV relativeFrom="paragraph">
              <wp:posOffset>6566</wp:posOffset>
            </wp:positionV>
            <wp:extent cx="3868124" cy="5443268"/>
            <wp:effectExtent l="0" t="0" r="0" b="508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ld_knight_by_bellabergolts_ddsoray-fullvi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8124" cy="5443268"/>
                    </a:xfrm>
                    <a:prstGeom prst="rect">
                      <a:avLst/>
                    </a:prstGeom>
                  </pic:spPr>
                </pic:pic>
              </a:graphicData>
            </a:graphic>
            <wp14:sizeRelH relativeFrom="page">
              <wp14:pctWidth>0</wp14:pctWidth>
            </wp14:sizeRelH>
            <wp14:sizeRelV relativeFrom="page">
              <wp14:pctHeight>0</wp14:pctHeight>
            </wp14:sizeRelV>
          </wp:anchor>
        </w:drawing>
      </w:r>
    </w:p>
    <w:p w14:paraId="5E420572" w14:textId="5813F2AC" w:rsidR="00341D4F" w:rsidRDefault="00341D4F" w:rsidP="00341D4F">
      <w:pPr>
        <w:pStyle w:val="Sansinterligne"/>
        <w:jc w:val="both"/>
      </w:pPr>
    </w:p>
    <w:p w14:paraId="25D7DDA0" w14:textId="12D58CD3" w:rsidR="00341D4F" w:rsidRDefault="00341D4F" w:rsidP="00341D4F">
      <w:pPr>
        <w:pStyle w:val="Sansinterligne"/>
        <w:jc w:val="both"/>
      </w:pPr>
    </w:p>
    <w:p w14:paraId="46019C1B" w14:textId="35404361" w:rsidR="00DB77AD" w:rsidRPr="0026030A" w:rsidRDefault="00250FBD" w:rsidP="00733D35">
      <w:pPr>
        <w:pStyle w:val="Sansinterligne"/>
        <w:jc w:val="both"/>
      </w:pPr>
      <w:r>
        <w:rPr>
          <w:noProof/>
          <w:lang w:eastAsia="fr-FR"/>
        </w:rPr>
        <mc:AlternateContent>
          <mc:Choice Requires="wps">
            <w:drawing>
              <wp:anchor distT="0" distB="0" distL="114300" distR="114300" simplePos="0" relativeHeight="251706880" behindDoc="0" locked="0" layoutInCell="1" allowOverlap="1" wp14:anchorId="7913545C" wp14:editId="2761B4E9">
                <wp:simplePos x="0" y="0"/>
                <wp:positionH relativeFrom="column">
                  <wp:posOffset>8445</wp:posOffset>
                </wp:positionH>
                <wp:positionV relativeFrom="paragraph">
                  <wp:posOffset>2497749</wp:posOffset>
                </wp:positionV>
                <wp:extent cx="1541145" cy="2463421"/>
                <wp:effectExtent l="0" t="0" r="0" b="0"/>
                <wp:wrapNone/>
                <wp:docPr id="337" name="Zone de texte 337"/>
                <wp:cNvGraphicFramePr/>
                <a:graphic xmlns:a="http://schemas.openxmlformats.org/drawingml/2006/main">
                  <a:graphicData uri="http://schemas.microsoft.com/office/word/2010/wordprocessingShape">
                    <wps:wsp>
                      <wps:cNvSpPr txBox="1"/>
                      <wps:spPr>
                        <a:xfrm>
                          <a:off x="0" y="0"/>
                          <a:ext cx="1541145" cy="2463421"/>
                        </a:xfrm>
                        <a:prstGeom prst="rect">
                          <a:avLst/>
                        </a:prstGeom>
                        <a:noFill/>
                        <a:ln w="6350">
                          <a:noFill/>
                        </a:ln>
                      </wps:spPr>
                      <wps:txbx>
                        <w:txbxContent>
                          <w:tbl>
                            <w:tblPr>
                              <w:tblW w:w="2100" w:type="dxa"/>
                              <w:tblCellMar>
                                <w:left w:w="70" w:type="dxa"/>
                                <w:right w:w="70" w:type="dxa"/>
                              </w:tblCellMar>
                              <w:tblLook w:val="04A0" w:firstRow="1" w:lastRow="0" w:firstColumn="1" w:lastColumn="0" w:noHBand="0" w:noVBand="1"/>
                            </w:tblPr>
                            <w:tblGrid>
                              <w:gridCol w:w="2100"/>
                            </w:tblGrid>
                            <w:tr w:rsidR="00D85651" w:rsidRPr="00CC1B2D" w14:paraId="02D4E817"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FDC755"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Armure</w:t>
                                  </w:r>
                                </w:p>
                              </w:tc>
                            </w:tr>
                            <w:tr w:rsidR="00D85651" w:rsidRPr="00CC1B2D" w14:paraId="5747C70D"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87686" w14:textId="7A557B5A"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8</w:t>
                                  </w:r>
                                </w:p>
                              </w:tc>
                            </w:tr>
                          </w:tbl>
                          <w:p w14:paraId="77AC1C6E" w14:textId="77777777" w:rsidR="00D85651" w:rsidRPr="0095042C" w:rsidRDefault="00D85651" w:rsidP="0095042C">
                            <w:pPr>
                              <w:pStyle w:val="Sansinterligne"/>
                              <w:rPr>
                                <w:sz w:val="12"/>
                              </w:rPr>
                            </w:pPr>
                          </w:p>
                          <w:tbl>
                            <w:tblPr>
                              <w:tblW w:w="2100" w:type="dxa"/>
                              <w:tblCellMar>
                                <w:left w:w="70" w:type="dxa"/>
                                <w:right w:w="70" w:type="dxa"/>
                              </w:tblCellMar>
                              <w:tblLook w:val="04A0" w:firstRow="1" w:lastRow="0" w:firstColumn="1" w:lastColumn="0" w:noHBand="0" w:noVBand="1"/>
                            </w:tblPr>
                            <w:tblGrid>
                              <w:gridCol w:w="2100"/>
                            </w:tblGrid>
                            <w:tr w:rsidR="00D85651" w:rsidRPr="00CC1B2D" w14:paraId="3DA93FE8"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CB9895"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Vulnérabilité</w:t>
                                  </w:r>
                                </w:p>
                              </w:tc>
                            </w:tr>
                            <w:tr w:rsidR="00D85651" w:rsidRPr="00CC1B2D" w14:paraId="686B9422"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56E77"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Venin du pendu</w:t>
                                  </w:r>
                                </w:p>
                              </w:tc>
                            </w:tr>
                          </w:tbl>
                          <w:p w14:paraId="021ED271" w14:textId="77777777" w:rsidR="00D85651" w:rsidRPr="0095042C" w:rsidRDefault="00D85651" w:rsidP="0095042C">
                            <w:pPr>
                              <w:pStyle w:val="Sansinterligne"/>
                              <w:rPr>
                                <w:sz w:val="12"/>
                              </w:rPr>
                            </w:pPr>
                          </w:p>
                          <w:tbl>
                            <w:tblPr>
                              <w:tblW w:w="2100" w:type="dxa"/>
                              <w:tblCellMar>
                                <w:left w:w="70" w:type="dxa"/>
                                <w:right w:w="70" w:type="dxa"/>
                              </w:tblCellMar>
                              <w:tblLook w:val="04A0" w:firstRow="1" w:lastRow="0" w:firstColumn="1" w:lastColumn="0" w:noHBand="0" w:noVBand="1"/>
                            </w:tblPr>
                            <w:tblGrid>
                              <w:gridCol w:w="2100"/>
                            </w:tblGrid>
                            <w:tr w:rsidR="00D85651" w:rsidRPr="00CC1B2D" w14:paraId="75B4B720"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7BF6B7"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8A00A4">
                                    <w:rPr>
                                      <w:rFonts w:ascii="Garamond" w:eastAsia="Times New Roman" w:hAnsi="Garamond" w:cs="Calibri"/>
                                      <w:b/>
                                      <w:color w:val="000000"/>
                                      <w:sz w:val="20"/>
                                      <w:szCs w:val="20"/>
                                      <w:lang w:eastAsia="fr-FR"/>
                                    </w:rPr>
                                    <w:t>Capacité</w:t>
                                  </w:r>
                                  <w:r>
                                    <w:rPr>
                                      <w:rFonts w:ascii="Garamond" w:eastAsia="Times New Roman" w:hAnsi="Garamond" w:cs="Calibri"/>
                                      <w:b/>
                                      <w:color w:val="000000"/>
                                      <w:sz w:val="20"/>
                                      <w:szCs w:val="20"/>
                                      <w:lang w:eastAsia="fr-FR"/>
                                    </w:rPr>
                                    <w:t>s</w:t>
                                  </w:r>
                                </w:p>
                              </w:tc>
                            </w:tr>
                            <w:tr w:rsidR="00250FBD" w:rsidRPr="00CC1B2D" w14:paraId="73A7460E" w14:textId="77777777" w:rsidTr="0067752D">
                              <w:trPr>
                                <w:trHeight w:val="97"/>
                              </w:trPr>
                              <w:tc>
                                <w:tcPr>
                                  <w:tcW w:w="2100" w:type="dxa"/>
                                  <w:tcBorders>
                                    <w:top w:val="single" w:sz="4" w:space="0" w:color="auto"/>
                                    <w:left w:val="single" w:sz="4" w:space="0" w:color="auto"/>
                                    <w:bottom w:val="single" w:sz="4" w:space="0" w:color="auto"/>
                                    <w:right w:val="single" w:sz="4" w:space="0" w:color="auto"/>
                                  </w:tcBorders>
                                  <w:shd w:val="clear" w:color="000000" w:fill="FFFFFF"/>
                                  <w:noWrap/>
                                  <w:hideMark/>
                                </w:tcPr>
                                <w:p w14:paraId="0CA62D1B" w14:textId="77777777" w:rsidR="00250FBD" w:rsidRPr="00250FBD" w:rsidRDefault="00250FBD" w:rsidP="00250FBD">
                                  <w:pPr>
                                    <w:pStyle w:val="NormalWeb"/>
                                    <w:spacing w:before="0" w:beforeAutospacing="0" w:after="0" w:afterAutospacing="0"/>
                                    <w:jc w:val="center"/>
                                    <w:rPr>
                                      <w:rFonts w:ascii="Garamond" w:hAnsi="Garamond"/>
                                    </w:rPr>
                                  </w:pPr>
                                  <w:r w:rsidRPr="00250FBD">
                                    <w:rPr>
                                      <w:rFonts w:ascii="Garamond" w:hAnsi="Garamond"/>
                                      <w:color w:val="000000"/>
                                      <w:sz w:val="20"/>
                                      <w:szCs w:val="20"/>
                                    </w:rPr>
                                    <w:t>Digne de confiance</w:t>
                                  </w:r>
                                </w:p>
                                <w:p w14:paraId="30E24614" w14:textId="5E1D19B5" w:rsidR="00250FBD" w:rsidRPr="00CC1B2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18"/>
                                      <w:szCs w:val="18"/>
                                    </w:rPr>
                                    <w:t>+1 en</w:t>
                                  </w:r>
                                  <w:r w:rsidRPr="00250FBD">
                                    <w:rPr>
                                      <w:rFonts w:ascii="Garamond" w:hAnsi="Garamond"/>
                                      <w:i/>
                                      <w:iCs/>
                                      <w:color w:val="000000"/>
                                      <w:sz w:val="18"/>
                                      <w:szCs w:val="18"/>
                                    </w:rPr>
                                    <w:t xml:space="preserve"> Charisme</w:t>
                                  </w:r>
                                  <w:r w:rsidRPr="00250FBD">
                                    <w:rPr>
                                      <w:rFonts w:ascii="Garamond" w:hAnsi="Garamond"/>
                                      <w:color w:val="000000"/>
                                      <w:sz w:val="18"/>
                                      <w:szCs w:val="18"/>
                                    </w:rPr>
                                    <w:t xml:space="preserve">, </w:t>
                                  </w:r>
                                  <w:r w:rsidRPr="00250FBD">
                                    <w:rPr>
                                      <w:rFonts w:ascii="Garamond" w:hAnsi="Garamond"/>
                                      <w:i/>
                                      <w:iCs/>
                                      <w:color w:val="000000"/>
                                      <w:sz w:val="18"/>
                                      <w:szCs w:val="18"/>
                                    </w:rPr>
                                    <w:t>Séduction</w:t>
                                  </w:r>
                                  <w:r w:rsidRPr="00250FBD">
                                    <w:rPr>
                                      <w:rFonts w:ascii="Garamond" w:hAnsi="Garamond"/>
                                      <w:color w:val="000000"/>
                                      <w:sz w:val="18"/>
                                      <w:szCs w:val="18"/>
                                    </w:rPr>
                                    <w:t xml:space="preserve">, </w:t>
                                  </w:r>
                                  <w:r w:rsidRPr="00250FBD">
                                    <w:rPr>
                                      <w:rFonts w:ascii="Garamond" w:hAnsi="Garamond"/>
                                      <w:i/>
                                      <w:iCs/>
                                      <w:color w:val="000000"/>
                                      <w:sz w:val="18"/>
                                      <w:szCs w:val="18"/>
                                    </w:rPr>
                                    <w:t>Persuasion</w:t>
                                  </w:r>
                                  <w:r w:rsidRPr="00250FBD">
                                    <w:rPr>
                                      <w:rFonts w:ascii="Garamond" w:hAnsi="Garamond"/>
                                      <w:color w:val="000000"/>
                                      <w:sz w:val="18"/>
                                      <w:szCs w:val="18"/>
                                    </w:rPr>
                                    <w:t>, contre les autres humains</w:t>
                                  </w:r>
                                </w:p>
                              </w:tc>
                            </w:tr>
                            <w:tr w:rsidR="00250FBD" w:rsidRPr="00CC1B2D" w14:paraId="47748918" w14:textId="77777777" w:rsidTr="00250FBD">
                              <w:trPr>
                                <w:trHeight w:val="96"/>
                              </w:trPr>
                              <w:tc>
                                <w:tcPr>
                                  <w:tcW w:w="210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D7017BD" w14:textId="77777777" w:rsidR="00250FBD" w:rsidRPr="00250FBD" w:rsidRDefault="00250FBD" w:rsidP="00250FBD">
                                  <w:pPr>
                                    <w:spacing w:after="0" w:line="240" w:lineRule="auto"/>
                                    <w:jc w:val="center"/>
                                    <w:rPr>
                                      <w:rFonts w:ascii="Garamond" w:eastAsia="Times New Roman" w:hAnsi="Garamond" w:cs="Times New Roman"/>
                                      <w:sz w:val="24"/>
                                      <w:szCs w:val="24"/>
                                      <w:lang w:eastAsia="fr-FR"/>
                                    </w:rPr>
                                  </w:pPr>
                                  <w:r w:rsidRPr="00250FBD">
                                    <w:rPr>
                                      <w:rFonts w:ascii="Garamond" w:eastAsia="Times New Roman" w:hAnsi="Garamond" w:cs="Times New Roman"/>
                                      <w:color w:val="000000"/>
                                      <w:sz w:val="20"/>
                                      <w:szCs w:val="20"/>
                                      <w:lang w:eastAsia="fr-FR"/>
                                    </w:rPr>
                                    <w:t>Têtu comme une mule</w:t>
                                  </w:r>
                                </w:p>
                                <w:p w14:paraId="5EBB0325" w14:textId="704B5F1C" w:rsidR="00250FBD" w:rsidRPr="00CC1B2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Times New Roman"/>
                                      <w:color w:val="000000"/>
                                      <w:sz w:val="18"/>
                                      <w:szCs w:val="18"/>
                                      <w:lang w:eastAsia="fr-FR"/>
                                    </w:rPr>
                                    <w:t xml:space="preserve">Peut relancer un jet de </w:t>
                                  </w:r>
                                  <w:r w:rsidRPr="00250FBD">
                                    <w:rPr>
                                      <w:rFonts w:ascii="Garamond" w:eastAsia="Times New Roman" w:hAnsi="Garamond" w:cs="Times New Roman"/>
                                      <w:i/>
                                      <w:iCs/>
                                      <w:color w:val="000000"/>
                                      <w:sz w:val="18"/>
                                      <w:szCs w:val="18"/>
                                      <w:lang w:eastAsia="fr-FR"/>
                                    </w:rPr>
                                    <w:t>Courage</w:t>
                                  </w:r>
                                  <w:r w:rsidRPr="00250FBD">
                                    <w:rPr>
                                      <w:rFonts w:ascii="Garamond" w:eastAsia="Times New Roman" w:hAnsi="Garamond" w:cs="Times New Roman"/>
                                      <w:color w:val="000000"/>
                                      <w:sz w:val="18"/>
                                      <w:szCs w:val="18"/>
                                      <w:lang w:eastAsia="fr-FR"/>
                                    </w:rPr>
                                    <w:t xml:space="preserve"> ou de </w:t>
                                  </w:r>
                                  <w:r w:rsidRPr="00250FBD">
                                    <w:rPr>
                                      <w:rFonts w:ascii="Garamond" w:eastAsia="Times New Roman" w:hAnsi="Garamond" w:cs="Times New Roman"/>
                                      <w:i/>
                                      <w:iCs/>
                                      <w:color w:val="000000"/>
                                      <w:sz w:val="18"/>
                                      <w:szCs w:val="18"/>
                                      <w:lang w:eastAsia="fr-FR"/>
                                    </w:rPr>
                                    <w:t>Résistance à la contrainte</w:t>
                                  </w:r>
                                  <w:r w:rsidRPr="00250FBD">
                                    <w:rPr>
                                      <w:rFonts w:ascii="Garamond" w:eastAsia="Times New Roman" w:hAnsi="Garamond" w:cs="Times New Roman"/>
                                      <w:color w:val="000000"/>
                                      <w:sz w:val="18"/>
                                      <w:szCs w:val="18"/>
                                      <w:lang w:eastAsia="fr-FR"/>
                                    </w:rPr>
                                    <w:t xml:space="preserve"> trois fois par séance de jeu</w:t>
                                  </w:r>
                                </w:p>
                              </w:tc>
                            </w:tr>
                          </w:tbl>
                          <w:p w14:paraId="73376A4A" w14:textId="77777777" w:rsidR="00D85651" w:rsidRDefault="00D85651" w:rsidP="009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545C" id="Zone de texte 337" o:spid="_x0000_s1060" type="#_x0000_t202" style="position:absolute;left:0;text-align:left;margin-left:.65pt;margin-top:196.65pt;width:121.35pt;height:193.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" filled="f" stroked="f" strokeweight=".5pt">
                <v:textbox>
                  <w:txbxContent>
                    <w:tbl>
                      <w:tblPr>
                        <w:tblW w:w="2100" w:type="dxa"/>
                        <w:tblCellMar>
                          <w:left w:w="70" w:type="dxa"/>
                          <w:right w:w="70" w:type="dxa"/>
                        </w:tblCellMar>
                        <w:tblLook w:val="04A0" w:firstRow="1" w:lastRow="0" w:firstColumn="1" w:lastColumn="0" w:noHBand="0" w:noVBand="1"/>
                      </w:tblPr>
                      <w:tblGrid>
                        <w:gridCol w:w="2100"/>
                      </w:tblGrid>
                      <w:tr w:rsidR="00D85651" w:rsidRPr="00CC1B2D" w14:paraId="02D4E817"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FDC755"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Armure</w:t>
                            </w:r>
                          </w:p>
                        </w:tc>
                      </w:tr>
                      <w:tr w:rsidR="00D85651" w:rsidRPr="00CC1B2D" w14:paraId="5747C70D"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87686" w14:textId="7A557B5A"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8</w:t>
                            </w:r>
                          </w:p>
                        </w:tc>
                      </w:tr>
                    </w:tbl>
                    <w:p w14:paraId="77AC1C6E" w14:textId="77777777" w:rsidR="00D85651" w:rsidRPr="0095042C" w:rsidRDefault="00D85651" w:rsidP="0095042C">
                      <w:pPr>
                        <w:pStyle w:val="Sansinterligne"/>
                        <w:rPr>
                          <w:sz w:val="12"/>
                        </w:rPr>
                      </w:pPr>
                    </w:p>
                    <w:tbl>
                      <w:tblPr>
                        <w:tblW w:w="2100" w:type="dxa"/>
                        <w:tblCellMar>
                          <w:left w:w="70" w:type="dxa"/>
                          <w:right w:w="70" w:type="dxa"/>
                        </w:tblCellMar>
                        <w:tblLook w:val="04A0" w:firstRow="1" w:lastRow="0" w:firstColumn="1" w:lastColumn="0" w:noHBand="0" w:noVBand="1"/>
                      </w:tblPr>
                      <w:tblGrid>
                        <w:gridCol w:w="2100"/>
                      </w:tblGrid>
                      <w:tr w:rsidR="00D85651" w:rsidRPr="00CC1B2D" w14:paraId="3DA93FE8"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CB9895"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Vulnérabilité</w:t>
                            </w:r>
                          </w:p>
                        </w:tc>
                      </w:tr>
                      <w:tr w:rsidR="00D85651" w:rsidRPr="00CC1B2D" w14:paraId="686B9422"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56E77"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Venin du pendu</w:t>
                            </w:r>
                          </w:p>
                        </w:tc>
                      </w:tr>
                    </w:tbl>
                    <w:p w14:paraId="021ED271" w14:textId="77777777" w:rsidR="00D85651" w:rsidRPr="0095042C" w:rsidRDefault="00D85651" w:rsidP="0095042C">
                      <w:pPr>
                        <w:pStyle w:val="Sansinterligne"/>
                        <w:rPr>
                          <w:sz w:val="12"/>
                        </w:rPr>
                      </w:pPr>
                    </w:p>
                    <w:tbl>
                      <w:tblPr>
                        <w:tblW w:w="2100" w:type="dxa"/>
                        <w:tblCellMar>
                          <w:left w:w="70" w:type="dxa"/>
                          <w:right w:w="70" w:type="dxa"/>
                        </w:tblCellMar>
                        <w:tblLook w:val="04A0" w:firstRow="1" w:lastRow="0" w:firstColumn="1" w:lastColumn="0" w:noHBand="0" w:noVBand="1"/>
                      </w:tblPr>
                      <w:tblGrid>
                        <w:gridCol w:w="2100"/>
                      </w:tblGrid>
                      <w:tr w:rsidR="00D85651" w:rsidRPr="00CC1B2D" w14:paraId="75B4B720" w14:textId="77777777" w:rsidTr="00F5464D">
                        <w:trPr>
                          <w:trHeight w:val="276"/>
                        </w:trPr>
                        <w:tc>
                          <w:tcPr>
                            <w:tcW w:w="210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7BF6B7" w14:textId="77777777"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sidRPr="008A00A4">
                              <w:rPr>
                                <w:rFonts w:ascii="Garamond" w:eastAsia="Times New Roman" w:hAnsi="Garamond" w:cs="Calibri"/>
                                <w:b/>
                                <w:color w:val="000000"/>
                                <w:sz w:val="20"/>
                                <w:szCs w:val="20"/>
                                <w:lang w:eastAsia="fr-FR"/>
                              </w:rPr>
                              <w:t>Capacité</w:t>
                            </w:r>
                            <w:r>
                              <w:rPr>
                                <w:rFonts w:ascii="Garamond" w:eastAsia="Times New Roman" w:hAnsi="Garamond" w:cs="Calibri"/>
                                <w:b/>
                                <w:color w:val="000000"/>
                                <w:sz w:val="20"/>
                                <w:szCs w:val="20"/>
                                <w:lang w:eastAsia="fr-FR"/>
                              </w:rPr>
                              <w:t>s</w:t>
                            </w:r>
                          </w:p>
                        </w:tc>
                      </w:tr>
                      <w:tr w:rsidR="00250FBD" w:rsidRPr="00CC1B2D" w14:paraId="73A7460E" w14:textId="77777777" w:rsidTr="0067752D">
                        <w:trPr>
                          <w:trHeight w:val="97"/>
                        </w:trPr>
                        <w:tc>
                          <w:tcPr>
                            <w:tcW w:w="2100" w:type="dxa"/>
                            <w:tcBorders>
                              <w:top w:val="single" w:sz="4" w:space="0" w:color="auto"/>
                              <w:left w:val="single" w:sz="4" w:space="0" w:color="auto"/>
                              <w:bottom w:val="single" w:sz="4" w:space="0" w:color="auto"/>
                              <w:right w:val="single" w:sz="4" w:space="0" w:color="auto"/>
                            </w:tcBorders>
                            <w:shd w:val="clear" w:color="000000" w:fill="FFFFFF"/>
                            <w:noWrap/>
                            <w:hideMark/>
                          </w:tcPr>
                          <w:p w14:paraId="0CA62D1B" w14:textId="77777777" w:rsidR="00250FBD" w:rsidRPr="00250FBD" w:rsidRDefault="00250FBD" w:rsidP="00250FBD">
                            <w:pPr>
                              <w:pStyle w:val="NormalWeb"/>
                              <w:spacing w:before="0" w:beforeAutospacing="0" w:after="0" w:afterAutospacing="0"/>
                              <w:jc w:val="center"/>
                              <w:rPr>
                                <w:rFonts w:ascii="Garamond" w:hAnsi="Garamond"/>
                              </w:rPr>
                            </w:pPr>
                            <w:r w:rsidRPr="00250FBD">
                              <w:rPr>
                                <w:rFonts w:ascii="Garamond" w:hAnsi="Garamond"/>
                                <w:color w:val="000000"/>
                                <w:sz w:val="20"/>
                                <w:szCs w:val="20"/>
                              </w:rPr>
                              <w:t>Digne de confiance</w:t>
                            </w:r>
                          </w:p>
                          <w:p w14:paraId="30E24614" w14:textId="5E1D19B5" w:rsidR="00250FBD" w:rsidRPr="00CC1B2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color w:val="000000"/>
                                <w:sz w:val="18"/>
                                <w:szCs w:val="18"/>
                              </w:rPr>
                              <w:t>+1 en</w:t>
                            </w:r>
                            <w:r w:rsidRPr="00250FBD">
                              <w:rPr>
                                <w:rFonts w:ascii="Garamond" w:hAnsi="Garamond"/>
                                <w:i/>
                                <w:iCs/>
                                <w:color w:val="000000"/>
                                <w:sz w:val="18"/>
                                <w:szCs w:val="18"/>
                              </w:rPr>
                              <w:t xml:space="preserve"> Charisme</w:t>
                            </w:r>
                            <w:r w:rsidRPr="00250FBD">
                              <w:rPr>
                                <w:rFonts w:ascii="Garamond" w:hAnsi="Garamond"/>
                                <w:color w:val="000000"/>
                                <w:sz w:val="18"/>
                                <w:szCs w:val="18"/>
                              </w:rPr>
                              <w:t xml:space="preserve">, </w:t>
                            </w:r>
                            <w:r w:rsidRPr="00250FBD">
                              <w:rPr>
                                <w:rFonts w:ascii="Garamond" w:hAnsi="Garamond"/>
                                <w:i/>
                                <w:iCs/>
                                <w:color w:val="000000"/>
                                <w:sz w:val="18"/>
                                <w:szCs w:val="18"/>
                              </w:rPr>
                              <w:t>Séduction</w:t>
                            </w:r>
                            <w:r w:rsidRPr="00250FBD">
                              <w:rPr>
                                <w:rFonts w:ascii="Garamond" w:hAnsi="Garamond"/>
                                <w:color w:val="000000"/>
                                <w:sz w:val="18"/>
                                <w:szCs w:val="18"/>
                              </w:rPr>
                              <w:t xml:space="preserve">, </w:t>
                            </w:r>
                            <w:r w:rsidRPr="00250FBD">
                              <w:rPr>
                                <w:rFonts w:ascii="Garamond" w:hAnsi="Garamond"/>
                                <w:i/>
                                <w:iCs/>
                                <w:color w:val="000000"/>
                                <w:sz w:val="18"/>
                                <w:szCs w:val="18"/>
                              </w:rPr>
                              <w:t>Persuasion</w:t>
                            </w:r>
                            <w:r w:rsidRPr="00250FBD">
                              <w:rPr>
                                <w:rFonts w:ascii="Garamond" w:hAnsi="Garamond"/>
                                <w:color w:val="000000"/>
                                <w:sz w:val="18"/>
                                <w:szCs w:val="18"/>
                              </w:rPr>
                              <w:t>, contre les autres humains</w:t>
                            </w:r>
                          </w:p>
                        </w:tc>
                      </w:tr>
                      <w:tr w:rsidR="00250FBD" w:rsidRPr="00CC1B2D" w14:paraId="47748918" w14:textId="77777777" w:rsidTr="00250FBD">
                        <w:trPr>
                          <w:trHeight w:val="96"/>
                        </w:trPr>
                        <w:tc>
                          <w:tcPr>
                            <w:tcW w:w="210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D7017BD" w14:textId="77777777" w:rsidR="00250FBD" w:rsidRPr="00250FBD" w:rsidRDefault="00250FBD" w:rsidP="00250FBD">
                            <w:pPr>
                              <w:spacing w:after="0" w:line="240" w:lineRule="auto"/>
                              <w:jc w:val="center"/>
                              <w:rPr>
                                <w:rFonts w:ascii="Garamond" w:eastAsia="Times New Roman" w:hAnsi="Garamond" w:cs="Times New Roman"/>
                                <w:sz w:val="24"/>
                                <w:szCs w:val="24"/>
                                <w:lang w:eastAsia="fr-FR"/>
                              </w:rPr>
                            </w:pPr>
                            <w:r w:rsidRPr="00250FBD">
                              <w:rPr>
                                <w:rFonts w:ascii="Garamond" w:eastAsia="Times New Roman" w:hAnsi="Garamond" w:cs="Times New Roman"/>
                                <w:color w:val="000000"/>
                                <w:sz w:val="20"/>
                                <w:szCs w:val="20"/>
                                <w:lang w:eastAsia="fr-FR"/>
                              </w:rPr>
                              <w:t>Têtu comme une mule</w:t>
                            </w:r>
                          </w:p>
                          <w:p w14:paraId="5EBB0325" w14:textId="704B5F1C" w:rsidR="00250FBD" w:rsidRPr="00CC1B2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eastAsia="Times New Roman" w:hAnsi="Garamond" w:cs="Times New Roman"/>
                                <w:color w:val="000000"/>
                                <w:sz w:val="18"/>
                                <w:szCs w:val="18"/>
                                <w:lang w:eastAsia="fr-FR"/>
                              </w:rPr>
                              <w:t xml:space="preserve">Peut relancer un jet de </w:t>
                            </w:r>
                            <w:r w:rsidRPr="00250FBD">
                              <w:rPr>
                                <w:rFonts w:ascii="Garamond" w:eastAsia="Times New Roman" w:hAnsi="Garamond" w:cs="Times New Roman"/>
                                <w:i/>
                                <w:iCs/>
                                <w:color w:val="000000"/>
                                <w:sz w:val="18"/>
                                <w:szCs w:val="18"/>
                                <w:lang w:eastAsia="fr-FR"/>
                              </w:rPr>
                              <w:t>Courage</w:t>
                            </w:r>
                            <w:r w:rsidRPr="00250FBD">
                              <w:rPr>
                                <w:rFonts w:ascii="Garamond" w:eastAsia="Times New Roman" w:hAnsi="Garamond" w:cs="Times New Roman"/>
                                <w:color w:val="000000"/>
                                <w:sz w:val="18"/>
                                <w:szCs w:val="18"/>
                                <w:lang w:eastAsia="fr-FR"/>
                              </w:rPr>
                              <w:t xml:space="preserve"> ou de </w:t>
                            </w:r>
                            <w:r w:rsidRPr="00250FBD">
                              <w:rPr>
                                <w:rFonts w:ascii="Garamond" w:eastAsia="Times New Roman" w:hAnsi="Garamond" w:cs="Times New Roman"/>
                                <w:i/>
                                <w:iCs/>
                                <w:color w:val="000000"/>
                                <w:sz w:val="18"/>
                                <w:szCs w:val="18"/>
                                <w:lang w:eastAsia="fr-FR"/>
                              </w:rPr>
                              <w:t>Résistance à la contrainte</w:t>
                            </w:r>
                            <w:r w:rsidRPr="00250FBD">
                              <w:rPr>
                                <w:rFonts w:ascii="Garamond" w:eastAsia="Times New Roman" w:hAnsi="Garamond" w:cs="Times New Roman"/>
                                <w:color w:val="000000"/>
                                <w:sz w:val="18"/>
                                <w:szCs w:val="18"/>
                                <w:lang w:eastAsia="fr-FR"/>
                              </w:rPr>
                              <w:t xml:space="preserve"> trois fois par séance de jeu</w:t>
                            </w:r>
                          </w:p>
                        </w:tc>
                      </w:tr>
                    </w:tbl>
                    <w:p w14:paraId="73376A4A" w14:textId="77777777" w:rsidR="00D85651" w:rsidRDefault="00D85651" w:rsidP="0095042C"/>
                  </w:txbxContent>
                </v:textbox>
              </v:shape>
            </w:pict>
          </mc:Fallback>
        </mc:AlternateContent>
      </w:r>
      <w:r>
        <w:rPr>
          <w:noProof/>
          <w:lang w:eastAsia="fr-FR"/>
        </w:rPr>
        <mc:AlternateContent>
          <mc:Choice Requires="wps">
            <w:drawing>
              <wp:anchor distT="0" distB="0" distL="114300" distR="114300" simplePos="0" relativeHeight="251666944" behindDoc="0" locked="0" layoutInCell="1" allowOverlap="1" wp14:anchorId="58D3AFA8" wp14:editId="6A662795">
                <wp:simplePos x="0" y="0"/>
                <wp:positionH relativeFrom="column">
                  <wp:posOffset>4662170</wp:posOffset>
                </wp:positionH>
                <wp:positionV relativeFrom="paragraph">
                  <wp:posOffset>1715609</wp:posOffset>
                </wp:positionV>
                <wp:extent cx="2103755" cy="1044054"/>
                <wp:effectExtent l="0" t="0" r="0" b="3810"/>
                <wp:wrapNone/>
                <wp:docPr id="335" name="Zone de texte 335"/>
                <wp:cNvGraphicFramePr/>
                <a:graphic xmlns:a="http://schemas.openxmlformats.org/drawingml/2006/main">
                  <a:graphicData uri="http://schemas.microsoft.com/office/word/2010/wordprocessingShape">
                    <wps:wsp>
                      <wps:cNvSpPr txBox="1"/>
                      <wps:spPr>
                        <a:xfrm>
                          <a:off x="0" y="0"/>
                          <a:ext cx="2103755" cy="1044054"/>
                        </a:xfrm>
                        <a:prstGeom prst="rect">
                          <a:avLst/>
                        </a:prstGeom>
                        <a:noFill/>
                        <a:ln w="6350">
                          <a:noFill/>
                        </a:ln>
                      </wps:spPr>
                      <wps:txbx>
                        <w:txbxContent>
                          <w:tbl>
                            <w:tblPr>
                              <w:tblW w:w="2835" w:type="dxa"/>
                              <w:tblInd w:w="-5" w:type="dxa"/>
                              <w:tblCellMar>
                                <w:left w:w="70" w:type="dxa"/>
                                <w:right w:w="70" w:type="dxa"/>
                              </w:tblCellMar>
                              <w:tblLook w:val="04A0" w:firstRow="1" w:lastRow="0" w:firstColumn="1" w:lastColumn="0" w:noHBand="0" w:noVBand="1"/>
                            </w:tblPr>
                            <w:tblGrid>
                              <w:gridCol w:w="2835"/>
                            </w:tblGrid>
                            <w:tr w:rsidR="00D85651" w:rsidRPr="008A00A4" w14:paraId="34F46CFA" w14:textId="77777777" w:rsidTr="00F5464D">
                              <w:trPr>
                                <w:trHeight w:val="276"/>
                              </w:trPr>
                              <w:tc>
                                <w:tcPr>
                                  <w:tcW w:w="283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0165AEED" w14:textId="77777777" w:rsidR="00D85651" w:rsidRPr="008A00A4" w:rsidRDefault="00D85651"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000000"/>
                                      <w:sz w:val="20"/>
                                      <w:szCs w:val="20"/>
                                      <w:lang w:eastAsia="fr-FR"/>
                                    </w:rPr>
                                    <w:t>Butins</w:t>
                                  </w:r>
                                </w:p>
                              </w:tc>
                            </w:tr>
                            <w:tr w:rsidR="00250FBD" w:rsidRPr="008A00A4" w14:paraId="0C1DD8AC" w14:textId="77777777" w:rsidTr="001E60D5">
                              <w:trPr>
                                <w:trHeight w:val="276"/>
                              </w:trPr>
                              <w:tc>
                                <w:tcPr>
                                  <w:tcW w:w="2835" w:type="dxa"/>
                                  <w:tcBorders>
                                    <w:top w:val="single" w:sz="4" w:space="0" w:color="auto"/>
                                    <w:left w:val="single" w:sz="4" w:space="0" w:color="auto"/>
                                    <w:bottom w:val="single" w:sz="4" w:space="0" w:color="auto"/>
                                    <w:right w:val="single" w:sz="4" w:space="0" w:color="auto"/>
                                  </w:tcBorders>
                                  <w:shd w:val="clear" w:color="000000" w:fill="FFFFFF"/>
                                  <w:noWrap/>
                                </w:tcPr>
                                <w:p w14:paraId="2005731D" w14:textId="1944C3B3"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Flasque d’alcool</w:t>
                                  </w:r>
                                </w:p>
                              </w:tc>
                            </w:tr>
                            <w:tr w:rsidR="00250FBD" w:rsidRPr="008A00A4" w14:paraId="6209ABF9" w14:textId="77777777" w:rsidTr="001E60D5">
                              <w:trPr>
                                <w:trHeight w:val="276"/>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00DF1FF" w14:textId="7E1470C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2174 couronnes</w:t>
                                  </w:r>
                                </w:p>
                              </w:tc>
                            </w:tr>
                            <w:tr w:rsidR="00250FBD" w:rsidRPr="008A00A4" w14:paraId="22E79D50" w14:textId="77777777" w:rsidTr="001E60D5">
                              <w:trPr>
                                <w:trHeight w:val="276"/>
                              </w:trPr>
                              <w:tc>
                                <w:tcPr>
                                  <w:tcW w:w="2835" w:type="dxa"/>
                                  <w:tcBorders>
                                    <w:top w:val="single" w:sz="4" w:space="0" w:color="auto"/>
                                    <w:left w:val="single" w:sz="4" w:space="0" w:color="auto"/>
                                    <w:bottom w:val="single" w:sz="4" w:space="0" w:color="auto"/>
                                    <w:right w:val="single" w:sz="4" w:space="0" w:color="auto"/>
                                  </w:tcBorders>
                                  <w:shd w:val="clear" w:color="000000" w:fill="FFFFFF"/>
                                  <w:noWrap/>
                                </w:tcPr>
                                <w:p w14:paraId="28175A15" w14:textId="7136AE4C"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1d6 objets anodins</w:t>
                                  </w:r>
                                </w:p>
                              </w:tc>
                            </w:tr>
                            <w:tr w:rsidR="00250FBD" w:rsidRPr="008A00A4" w14:paraId="2C4F3781" w14:textId="77777777" w:rsidTr="001E60D5">
                              <w:trPr>
                                <w:trHeight w:val="276"/>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2A8ADD0E" w14:textId="59C9822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 xml:space="preserve">La peau maudite </w:t>
                                  </w:r>
                                </w:p>
                              </w:tc>
                            </w:tr>
                          </w:tbl>
                          <w:p w14:paraId="27C9E3B8" w14:textId="77777777" w:rsidR="00D85651" w:rsidRDefault="00D85651" w:rsidP="0095042C">
                            <w:pPr>
                              <w:pStyle w:val="Sansinterligne"/>
                            </w:pPr>
                          </w:p>
                          <w:p w14:paraId="0731C9B0" w14:textId="77777777" w:rsidR="00D85651" w:rsidRDefault="00D85651" w:rsidP="0095042C">
                            <w:pPr>
                              <w:pStyle w:val="Sansinterligne"/>
                            </w:pPr>
                          </w:p>
                          <w:p w14:paraId="1C130F20" w14:textId="77777777" w:rsidR="00D85651" w:rsidRDefault="00D85651" w:rsidP="009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AFA8" id="Zone de texte 335" o:spid="_x0000_s1061" type="#_x0000_t202" style="position:absolute;left:0;text-align:left;margin-left:367.1pt;margin-top:135.1pt;width:165.65pt;height:8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" filled="f" stroked="f" strokeweight=".5pt">
                <v:textbox>
                  <w:txbxContent>
                    <w:tbl>
                      <w:tblPr>
                        <w:tblW w:w="2835" w:type="dxa"/>
                        <w:tblInd w:w="-5" w:type="dxa"/>
                        <w:tblCellMar>
                          <w:left w:w="70" w:type="dxa"/>
                          <w:right w:w="70" w:type="dxa"/>
                        </w:tblCellMar>
                        <w:tblLook w:val="04A0" w:firstRow="1" w:lastRow="0" w:firstColumn="1" w:lastColumn="0" w:noHBand="0" w:noVBand="1"/>
                      </w:tblPr>
                      <w:tblGrid>
                        <w:gridCol w:w="2835"/>
                      </w:tblGrid>
                      <w:tr w:rsidR="00D85651" w:rsidRPr="008A00A4" w14:paraId="34F46CFA" w14:textId="77777777" w:rsidTr="00F5464D">
                        <w:trPr>
                          <w:trHeight w:val="276"/>
                        </w:trPr>
                        <w:tc>
                          <w:tcPr>
                            <w:tcW w:w="283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0165AEED" w14:textId="77777777" w:rsidR="00D85651" w:rsidRPr="008A00A4" w:rsidRDefault="00D85651" w:rsidP="00F5464D">
                            <w:pPr>
                              <w:spacing w:after="0" w:line="240" w:lineRule="auto"/>
                              <w:jc w:val="center"/>
                              <w:rPr>
                                <w:rFonts w:ascii="Garamond" w:eastAsia="Times New Roman" w:hAnsi="Garamond" w:cs="Calibri"/>
                                <w:b/>
                                <w:color w:val="000000"/>
                                <w:sz w:val="20"/>
                                <w:szCs w:val="20"/>
                                <w:lang w:eastAsia="fr-FR"/>
                              </w:rPr>
                            </w:pPr>
                            <w:r w:rsidRPr="008A00A4">
                              <w:rPr>
                                <w:rFonts w:ascii="Garamond" w:eastAsia="Times New Roman" w:hAnsi="Garamond" w:cs="Calibri"/>
                                <w:b/>
                                <w:color w:val="000000"/>
                                <w:sz w:val="20"/>
                                <w:szCs w:val="20"/>
                                <w:lang w:eastAsia="fr-FR"/>
                              </w:rPr>
                              <w:t>Butins</w:t>
                            </w:r>
                          </w:p>
                        </w:tc>
                      </w:tr>
                      <w:tr w:rsidR="00250FBD" w:rsidRPr="008A00A4" w14:paraId="0C1DD8AC" w14:textId="77777777" w:rsidTr="001E60D5">
                        <w:trPr>
                          <w:trHeight w:val="276"/>
                        </w:trPr>
                        <w:tc>
                          <w:tcPr>
                            <w:tcW w:w="2835" w:type="dxa"/>
                            <w:tcBorders>
                              <w:top w:val="single" w:sz="4" w:space="0" w:color="auto"/>
                              <w:left w:val="single" w:sz="4" w:space="0" w:color="auto"/>
                              <w:bottom w:val="single" w:sz="4" w:space="0" w:color="auto"/>
                              <w:right w:val="single" w:sz="4" w:space="0" w:color="auto"/>
                            </w:tcBorders>
                            <w:shd w:val="clear" w:color="000000" w:fill="FFFFFF"/>
                            <w:noWrap/>
                          </w:tcPr>
                          <w:p w14:paraId="2005731D" w14:textId="1944C3B3"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Flasque d’alcool</w:t>
                            </w:r>
                          </w:p>
                        </w:tc>
                      </w:tr>
                      <w:tr w:rsidR="00250FBD" w:rsidRPr="008A00A4" w14:paraId="6209ABF9" w14:textId="77777777" w:rsidTr="001E60D5">
                        <w:trPr>
                          <w:trHeight w:val="276"/>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00DF1FF" w14:textId="7E1470C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2174 couronnes</w:t>
                            </w:r>
                          </w:p>
                        </w:tc>
                      </w:tr>
                      <w:tr w:rsidR="00250FBD" w:rsidRPr="008A00A4" w14:paraId="22E79D50" w14:textId="77777777" w:rsidTr="001E60D5">
                        <w:trPr>
                          <w:trHeight w:val="276"/>
                        </w:trPr>
                        <w:tc>
                          <w:tcPr>
                            <w:tcW w:w="2835" w:type="dxa"/>
                            <w:tcBorders>
                              <w:top w:val="single" w:sz="4" w:space="0" w:color="auto"/>
                              <w:left w:val="single" w:sz="4" w:space="0" w:color="auto"/>
                              <w:bottom w:val="single" w:sz="4" w:space="0" w:color="auto"/>
                              <w:right w:val="single" w:sz="4" w:space="0" w:color="auto"/>
                            </w:tcBorders>
                            <w:shd w:val="clear" w:color="000000" w:fill="FFFFFF"/>
                            <w:noWrap/>
                          </w:tcPr>
                          <w:p w14:paraId="28175A15" w14:textId="7136AE4C"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1d6 objets anodins</w:t>
                            </w:r>
                          </w:p>
                        </w:tc>
                      </w:tr>
                      <w:tr w:rsidR="00250FBD" w:rsidRPr="008A00A4" w14:paraId="2C4F3781" w14:textId="77777777" w:rsidTr="001E60D5">
                        <w:trPr>
                          <w:trHeight w:val="276"/>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2A8ADD0E" w14:textId="59C9822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 xml:space="preserve">La peau maudite </w:t>
                            </w:r>
                          </w:p>
                        </w:tc>
                      </w:tr>
                    </w:tbl>
                    <w:p w14:paraId="27C9E3B8" w14:textId="77777777" w:rsidR="00D85651" w:rsidRDefault="00D85651" w:rsidP="0095042C">
                      <w:pPr>
                        <w:pStyle w:val="Sansinterligne"/>
                      </w:pPr>
                    </w:p>
                    <w:p w14:paraId="0731C9B0" w14:textId="77777777" w:rsidR="00D85651" w:rsidRDefault="00D85651" w:rsidP="0095042C">
                      <w:pPr>
                        <w:pStyle w:val="Sansinterligne"/>
                      </w:pPr>
                    </w:p>
                    <w:p w14:paraId="1C130F20" w14:textId="77777777" w:rsidR="00D85651" w:rsidRDefault="00D85651" w:rsidP="0095042C"/>
                  </w:txbxContent>
                </v:textbox>
              </v:shape>
            </w:pict>
          </mc:Fallback>
        </mc:AlternateContent>
      </w:r>
      <w:r w:rsidR="00F92D4F">
        <w:rPr>
          <w:noProof/>
          <w:lang w:eastAsia="fr-FR"/>
        </w:rPr>
        <mc:AlternateContent>
          <mc:Choice Requires="wps">
            <w:drawing>
              <wp:anchor distT="0" distB="0" distL="114300" distR="114300" simplePos="0" relativeHeight="251663872" behindDoc="0" locked="0" layoutInCell="1" allowOverlap="1" wp14:anchorId="72BB440C" wp14:editId="6C097045">
                <wp:simplePos x="0" y="0"/>
                <wp:positionH relativeFrom="margin">
                  <wp:posOffset>-2277</wp:posOffset>
                </wp:positionH>
                <wp:positionV relativeFrom="paragraph">
                  <wp:posOffset>4963855</wp:posOffset>
                </wp:positionV>
                <wp:extent cx="4425462" cy="1236785"/>
                <wp:effectExtent l="0" t="0" r="0" b="1905"/>
                <wp:wrapNone/>
                <wp:docPr id="334" name="Zone de texte 334"/>
                <wp:cNvGraphicFramePr/>
                <a:graphic xmlns:a="http://schemas.openxmlformats.org/drawingml/2006/main">
                  <a:graphicData uri="http://schemas.microsoft.com/office/word/2010/wordprocessingShape">
                    <wps:wsp>
                      <wps:cNvSpPr txBox="1"/>
                      <wps:spPr>
                        <a:xfrm>
                          <a:off x="0" y="0"/>
                          <a:ext cx="4425462" cy="1236785"/>
                        </a:xfrm>
                        <a:prstGeom prst="rect">
                          <a:avLst/>
                        </a:prstGeom>
                        <a:noFill/>
                        <a:ln w="6350">
                          <a:noFill/>
                        </a:ln>
                      </wps:spPr>
                      <wps:txbx>
                        <w:txbxContent>
                          <w:tbl>
                            <w:tblPr>
                              <w:tblW w:w="6281" w:type="dxa"/>
                              <w:tblCellMar>
                                <w:left w:w="70" w:type="dxa"/>
                                <w:right w:w="70" w:type="dxa"/>
                              </w:tblCellMar>
                              <w:tblLook w:val="04A0" w:firstRow="1" w:lastRow="0" w:firstColumn="1" w:lastColumn="0" w:noHBand="0" w:noVBand="1"/>
                            </w:tblPr>
                            <w:tblGrid>
                              <w:gridCol w:w="1696"/>
                              <w:gridCol w:w="1276"/>
                              <w:gridCol w:w="2552"/>
                              <w:gridCol w:w="757"/>
                            </w:tblGrid>
                            <w:tr w:rsidR="00D85651" w:rsidRPr="00CC1B2D" w14:paraId="0A8C8670" w14:textId="77777777" w:rsidTr="00F5464D">
                              <w:trPr>
                                <w:trHeight w:val="276"/>
                              </w:trPr>
                              <w:tc>
                                <w:tcPr>
                                  <w:tcW w:w="628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6DBD199D"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Armes</w:t>
                                  </w:r>
                                </w:p>
                              </w:tc>
                            </w:tr>
                            <w:tr w:rsidR="00D85651" w:rsidRPr="00CC1B2D" w14:paraId="467D57B4" w14:textId="77777777" w:rsidTr="00F5464D">
                              <w:trPr>
                                <w:trHeight w:val="276"/>
                              </w:trPr>
                              <w:tc>
                                <w:tcPr>
                                  <w:tcW w:w="169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4C0E2777"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Nom</w:t>
                                  </w:r>
                                </w:p>
                              </w:tc>
                              <w:tc>
                                <w:tcPr>
                                  <w:tcW w:w="127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560CE396"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Dommage</w:t>
                                  </w:r>
                                </w:p>
                              </w:tc>
                              <w:tc>
                                <w:tcPr>
                                  <w:tcW w:w="2552" w:type="dxa"/>
                                  <w:tcBorders>
                                    <w:top w:val="nil"/>
                                    <w:left w:val="nil"/>
                                    <w:bottom w:val="single" w:sz="4" w:space="0" w:color="auto"/>
                                    <w:right w:val="single" w:sz="4" w:space="0" w:color="auto"/>
                                  </w:tcBorders>
                                  <w:shd w:val="clear" w:color="auto" w:fill="C2D69B" w:themeFill="accent3" w:themeFillTint="99"/>
                                  <w:noWrap/>
                                  <w:vAlign w:val="center"/>
                                  <w:hideMark/>
                                </w:tcPr>
                                <w:p w14:paraId="4783C5C9"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Effets</w:t>
                                  </w:r>
                                </w:p>
                              </w:tc>
                              <w:tc>
                                <w:tcPr>
                                  <w:tcW w:w="757" w:type="dxa"/>
                                  <w:tcBorders>
                                    <w:top w:val="nil"/>
                                    <w:left w:val="nil"/>
                                    <w:bottom w:val="single" w:sz="4" w:space="0" w:color="auto"/>
                                    <w:right w:val="single" w:sz="4" w:space="0" w:color="auto"/>
                                  </w:tcBorders>
                                  <w:shd w:val="clear" w:color="auto" w:fill="C2D69B" w:themeFill="accent3" w:themeFillTint="99"/>
                                  <w:noWrap/>
                                  <w:vAlign w:val="center"/>
                                  <w:hideMark/>
                                </w:tcPr>
                                <w:p w14:paraId="2547971F"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ROF</w:t>
                                  </w:r>
                                </w:p>
                              </w:tc>
                            </w:tr>
                            <w:tr w:rsidR="00250FBD" w:rsidRPr="00CC1B2D" w14:paraId="78771A11" w14:textId="77777777" w:rsidTr="00DB1A4A">
                              <w:trPr>
                                <w:trHeight w:val="276"/>
                              </w:trPr>
                              <w:tc>
                                <w:tcPr>
                                  <w:tcW w:w="169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519A6D41" w14:textId="1065EF29" w:rsidR="00250FBD" w:rsidRPr="00250FBD" w:rsidRDefault="00250FBD" w:rsidP="00250FBD">
                                  <w:pPr>
                                    <w:spacing w:after="0" w:line="240" w:lineRule="auto"/>
                                    <w:rPr>
                                      <w:rFonts w:ascii="Garamond" w:eastAsia="Times New Roman" w:hAnsi="Garamond" w:cs="Calibri"/>
                                      <w:color w:val="000000"/>
                                      <w:sz w:val="20"/>
                                      <w:szCs w:val="20"/>
                                      <w:lang w:eastAsia="fr-FR"/>
                                    </w:rPr>
                                  </w:pPr>
                                  <w:r w:rsidRPr="00250FBD">
                                    <w:rPr>
                                      <w:rFonts w:ascii="Garamond" w:hAnsi="Garamond"/>
                                      <w:sz w:val="20"/>
                                    </w:rPr>
                                    <w:t>Dague</w:t>
                                  </w:r>
                                </w:p>
                              </w:tc>
                              <w:tc>
                                <w:tcPr>
                                  <w:tcW w:w="1276" w:type="dxa"/>
                                  <w:tcBorders>
                                    <w:top w:val="single" w:sz="4" w:space="0" w:color="auto"/>
                                    <w:left w:val="nil"/>
                                    <w:bottom w:val="single" w:sz="4" w:space="0" w:color="auto"/>
                                    <w:right w:val="single" w:sz="4" w:space="0" w:color="auto"/>
                                  </w:tcBorders>
                                  <w:shd w:val="clear" w:color="auto" w:fill="EAF1DD" w:themeFill="accent3" w:themeFillTint="33"/>
                                  <w:noWrap/>
                                  <w:hideMark/>
                                </w:tcPr>
                                <w:p w14:paraId="2C5E40CA" w14:textId="335920D3"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1d6+2</w:t>
                                  </w:r>
                                </w:p>
                              </w:tc>
                              <w:tc>
                                <w:tcPr>
                                  <w:tcW w:w="2552" w:type="dxa"/>
                                  <w:tcBorders>
                                    <w:top w:val="nil"/>
                                    <w:left w:val="nil"/>
                                    <w:bottom w:val="single" w:sz="4" w:space="0" w:color="auto"/>
                                    <w:right w:val="single" w:sz="4" w:space="0" w:color="auto"/>
                                  </w:tcBorders>
                                  <w:shd w:val="clear" w:color="auto" w:fill="EAF1DD" w:themeFill="accent3" w:themeFillTint="33"/>
                                  <w:noWrap/>
                                  <w:hideMark/>
                                </w:tcPr>
                                <w:p w14:paraId="36E8479F" w14:textId="1283420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w:t>
                                  </w:r>
                                </w:p>
                              </w:tc>
                              <w:tc>
                                <w:tcPr>
                                  <w:tcW w:w="757" w:type="dxa"/>
                                  <w:tcBorders>
                                    <w:top w:val="nil"/>
                                    <w:left w:val="nil"/>
                                    <w:bottom w:val="single" w:sz="4" w:space="0" w:color="auto"/>
                                    <w:right w:val="single" w:sz="4" w:space="0" w:color="auto"/>
                                  </w:tcBorders>
                                  <w:shd w:val="clear" w:color="auto" w:fill="EAF1DD" w:themeFill="accent3" w:themeFillTint="33"/>
                                  <w:noWrap/>
                                  <w:hideMark/>
                                </w:tcPr>
                                <w:p w14:paraId="0810681F" w14:textId="0C70E4BD"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1</w:t>
                                  </w:r>
                                </w:p>
                              </w:tc>
                            </w:tr>
                            <w:tr w:rsidR="00250FBD" w:rsidRPr="00CC1B2D" w14:paraId="74E51D94" w14:textId="77777777" w:rsidTr="00DB1A4A">
                              <w:trPr>
                                <w:trHeight w:val="276"/>
                              </w:trPr>
                              <w:tc>
                                <w:tcPr>
                                  <w:tcW w:w="1696" w:type="dxa"/>
                                  <w:tcBorders>
                                    <w:top w:val="single" w:sz="4" w:space="0" w:color="auto"/>
                                    <w:left w:val="single" w:sz="4" w:space="0" w:color="auto"/>
                                    <w:bottom w:val="single" w:sz="4" w:space="0" w:color="auto"/>
                                    <w:right w:val="single" w:sz="4" w:space="0" w:color="auto"/>
                                  </w:tcBorders>
                                  <w:shd w:val="clear" w:color="000000" w:fill="FFFFFF"/>
                                  <w:noWrap/>
                                  <w:hideMark/>
                                </w:tcPr>
                                <w:p w14:paraId="0C2FEFD8" w14:textId="47D18E07" w:rsidR="00250FBD" w:rsidRPr="00250FBD" w:rsidRDefault="00250FBD" w:rsidP="00250FBD">
                                  <w:pPr>
                                    <w:spacing w:after="0" w:line="240" w:lineRule="auto"/>
                                    <w:rPr>
                                      <w:rFonts w:ascii="Garamond" w:eastAsia="Times New Roman" w:hAnsi="Garamond" w:cs="Calibri"/>
                                      <w:color w:val="000000"/>
                                      <w:sz w:val="20"/>
                                      <w:szCs w:val="20"/>
                                      <w:lang w:eastAsia="fr-FR"/>
                                    </w:rPr>
                                  </w:pPr>
                                  <w:r w:rsidRPr="00250FBD">
                                    <w:rPr>
                                      <w:rFonts w:ascii="Garamond" w:hAnsi="Garamond"/>
                                      <w:sz w:val="20"/>
                                    </w:rPr>
                                    <w:t>Epée courte</w:t>
                                  </w:r>
                                </w:p>
                              </w:tc>
                              <w:tc>
                                <w:tcPr>
                                  <w:tcW w:w="1276" w:type="dxa"/>
                                  <w:tcBorders>
                                    <w:top w:val="single" w:sz="4" w:space="0" w:color="auto"/>
                                    <w:left w:val="nil"/>
                                    <w:bottom w:val="single" w:sz="4" w:space="0" w:color="auto"/>
                                    <w:right w:val="single" w:sz="4" w:space="0" w:color="auto"/>
                                  </w:tcBorders>
                                  <w:shd w:val="clear" w:color="000000" w:fill="FFFFFF"/>
                                  <w:noWrap/>
                                  <w:hideMark/>
                                </w:tcPr>
                                <w:p w14:paraId="2610FA14" w14:textId="08B0A40A"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2d6+4 </w:t>
                                  </w:r>
                                </w:p>
                              </w:tc>
                              <w:tc>
                                <w:tcPr>
                                  <w:tcW w:w="2552" w:type="dxa"/>
                                  <w:tcBorders>
                                    <w:top w:val="nil"/>
                                    <w:left w:val="nil"/>
                                    <w:bottom w:val="single" w:sz="4" w:space="0" w:color="auto"/>
                                    <w:right w:val="single" w:sz="4" w:space="0" w:color="auto"/>
                                  </w:tcBorders>
                                  <w:shd w:val="clear" w:color="000000" w:fill="FFFFFF"/>
                                  <w:noWrap/>
                                  <w:hideMark/>
                                </w:tcPr>
                                <w:p w14:paraId="7456851D" w14:textId="21F515D4"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w:t>
                                  </w:r>
                                </w:p>
                              </w:tc>
                              <w:tc>
                                <w:tcPr>
                                  <w:tcW w:w="757" w:type="dxa"/>
                                  <w:tcBorders>
                                    <w:top w:val="nil"/>
                                    <w:left w:val="nil"/>
                                    <w:bottom w:val="single" w:sz="4" w:space="0" w:color="auto"/>
                                    <w:right w:val="single" w:sz="4" w:space="0" w:color="auto"/>
                                  </w:tcBorders>
                                  <w:shd w:val="clear" w:color="000000" w:fill="FFFFFF"/>
                                  <w:noWrap/>
                                  <w:hideMark/>
                                </w:tcPr>
                                <w:p w14:paraId="363D9E0D" w14:textId="5D8F143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2</w:t>
                                  </w:r>
                                </w:p>
                              </w:tc>
                            </w:tr>
                            <w:tr w:rsidR="00250FBD" w:rsidRPr="00CC1B2D" w14:paraId="2B4CF6FF" w14:textId="77777777" w:rsidTr="00DB1A4A">
                              <w:trPr>
                                <w:trHeight w:val="268"/>
                              </w:trPr>
                              <w:tc>
                                <w:tcPr>
                                  <w:tcW w:w="169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14ACB433" w14:textId="7CFFBCFA" w:rsidR="00250FBD" w:rsidRPr="00250FBD" w:rsidRDefault="00250FBD" w:rsidP="00250FBD">
                                  <w:pPr>
                                    <w:spacing w:after="0" w:line="240" w:lineRule="auto"/>
                                    <w:rPr>
                                      <w:rFonts w:ascii="Garamond" w:eastAsia="Times New Roman" w:hAnsi="Garamond" w:cs="Calibri"/>
                                      <w:color w:val="000000"/>
                                      <w:sz w:val="20"/>
                                      <w:szCs w:val="20"/>
                                      <w:lang w:eastAsia="fr-FR"/>
                                    </w:rPr>
                                  </w:pPr>
                                  <w:r w:rsidRPr="00250FBD">
                                    <w:rPr>
                                      <w:rFonts w:ascii="Garamond" w:hAnsi="Garamond"/>
                                      <w:sz w:val="20"/>
                                    </w:rPr>
                                    <w:t>Arbalète de poing</w:t>
                                  </w:r>
                                </w:p>
                              </w:tc>
                              <w:tc>
                                <w:tcPr>
                                  <w:tcW w:w="1276" w:type="dxa"/>
                                  <w:tcBorders>
                                    <w:top w:val="single" w:sz="4" w:space="0" w:color="auto"/>
                                    <w:left w:val="nil"/>
                                    <w:bottom w:val="single" w:sz="4" w:space="0" w:color="auto"/>
                                    <w:right w:val="single" w:sz="4" w:space="0" w:color="auto"/>
                                  </w:tcBorders>
                                  <w:shd w:val="clear" w:color="auto" w:fill="EAF1DD" w:themeFill="accent3" w:themeFillTint="33"/>
                                  <w:noWrap/>
                                  <w:hideMark/>
                                </w:tcPr>
                                <w:p w14:paraId="4089BEB3" w14:textId="2E08ACEE"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2d6+2</w:t>
                                  </w:r>
                                </w:p>
                              </w:tc>
                              <w:tc>
                                <w:tcPr>
                                  <w:tcW w:w="2552" w:type="dxa"/>
                                  <w:tcBorders>
                                    <w:top w:val="nil"/>
                                    <w:left w:val="nil"/>
                                    <w:bottom w:val="single" w:sz="4" w:space="0" w:color="auto"/>
                                    <w:right w:val="single" w:sz="4" w:space="0" w:color="auto"/>
                                  </w:tcBorders>
                                  <w:shd w:val="clear" w:color="auto" w:fill="EAF1DD" w:themeFill="accent3" w:themeFillTint="33"/>
                                  <w:hideMark/>
                                </w:tcPr>
                                <w:p w14:paraId="7F65BF60" w14:textId="0FA55571"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Portée 50m, rechargement lent</w:t>
                                  </w:r>
                                </w:p>
                              </w:tc>
                              <w:tc>
                                <w:tcPr>
                                  <w:tcW w:w="757" w:type="dxa"/>
                                  <w:tcBorders>
                                    <w:top w:val="nil"/>
                                    <w:left w:val="nil"/>
                                    <w:bottom w:val="single" w:sz="4" w:space="0" w:color="auto"/>
                                    <w:right w:val="single" w:sz="4" w:space="0" w:color="auto"/>
                                  </w:tcBorders>
                                  <w:shd w:val="clear" w:color="auto" w:fill="EAF1DD" w:themeFill="accent3" w:themeFillTint="33"/>
                                  <w:noWrap/>
                                  <w:hideMark/>
                                </w:tcPr>
                                <w:p w14:paraId="7D6BCAB8" w14:textId="54CB7D15"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p>
                              </w:tc>
                            </w:tr>
                          </w:tbl>
                          <w:p w14:paraId="42AC5BBE" w14:textId="77777777" w:rsidR="00D85651" w:rsidRDefault="00D85651" w:rsidP="0095042C">
                            <w:pPr>
                              <w:pStyle w:val="Sansinterligne"/>
                            </w:pPr>
                          </w:p>
                          <w:p w14:paraId="69487052" w14:textId="77777777" w:rsidR="00D85651" w:rsidRDefault="00D85651" w:rsidP="0095042C">
                            <w:pPr>
                              <w:pStyle w:val="Sansinterligne"/>
                            </w:pPr>
                          </w:p>
                          <w:p w14:paraId="1B09F400" w14:textId="77777777" w:rsidR="00D85651" w:rsidRDefault="00D85651" w:rsidP="009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B440C" id="Zone de texte 334" o:spid="_x0000_s1062" type="#_x0000_t202" style="position:absolute;left:0;text-align:left;margin-left:-.2pt;margin-top:390.85pt;width:348.45pt;height:97.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" filled="f" stroked="f" strokeweight=".5pt">
                <v:textbox>
                  <w:txbxContent>
                    <w:tbl>
                      <w:tblPr>
                        <w:tblW w:w="6281" w:type="dxa"/>
                        <w:tblCellMar>
                          <w:left w:w="70" w:type="dxa"/>
                          <w:right w:w="70" w:type="dxa"/>
                        </w:tblCellMar>
                        <w:tblLook w:val="04A0" w:firstRow="1" w:lastRow="0" w:firstColumn="1" w:lastColumn="0" w:noHBand="0" w:noVBand="1"/>
                      </w:tblPr>
                      <w:tblGrid>
                        <w:gridCol w:w="1696"/>
                        <w:gridCol w:w="1276"/>
                        <w:gridCol w:w="2552"/>
                        <w:gridCol w:w="757"/>
                      </w:tblGrid>
                      <w:tr w:rsidR="00D85651" w:rsidRPr="00CC1B2D" w14:paraId="0A8C8670" w14:textId="77777777" w:rsidTr="00F5464D">
                        <w:trPr>
                          <w:trHeight w:val="276"/>
                        </w:trPr>
                        <w:tc>
                          <w:tcPr>
                            <w:tcW w:w="628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6DBD199D"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Armes</w:t>
                            </w:r>
                          </w:p>
                        </w:tc>
                      </w:tr>
                      <w:tr w:rsidR="00D85651" w:rsidRPr="00CC1B2D" w14:paraId="467D57B4" w14:textId="77777777" w:rsidTr="00F5464D">
                        <w:trPr>
                          <w:trHeight w:val="276"/>
                        </w:trPr>
                        <w:tc>
                          <w:tcPr>
                            <w:tcW w:w="169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4C0E2777"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Nom</w:t>
                            </w:r>
                          </w:p>
                        </w:tc>
                        <w:tc>
                          <w:tcPr>
                            <w:tcW w:w="127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560CE396"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Dommage</w:t>
                            </w:r>
                          </w:p>
                        </w:tc>
                        <w:tc>
                          <w:tcPr>
                            <w:tcW w:w="2552" w:type="dxa"/>
                            <w:tcBorders>
                              <w:top w:val="nil"/>
                              <w:left w:val="nil"/>
                              <w:bottom w:val="single" w:sz="4" w:space="0" w:color="auto"/>
                              <w:right w:val="single" w:sz="4" w:space="0" w:color="auto"/>
                            </w:tcBorders>
                            <w:shd w:val="clear" w:color="auto" w:fill="C2D69B" w:themeFill="accent3" w:themeFillTint="99"/>
                            <w:noWrap/>
                            <w:vAlign w:val="center"/>
                            <w:hideMark/>
                          </w:tcPr>
                          <w:p w14:paraId="4783C5C9"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Effets</w:t>
                            </w:r>
                          </w:p>
                        </w:tc>
                        <w:tc>
                          <w:tcPr>
                            <w:tcW w:w="757" w:type="dxa"/>
                            <w:tcBorders>
                              <w:top w:val="nil"/>
                              <w:left w:val="nil"/>
                              <w:bottom w:val="single" w:sz="4" w:space="0" w:color="auto"/>
                              <w:right w:val="single" w:sz="4" w:space="0" w:color="auto"/>
                            </w:tcBorders>
                            <w:shd w:val="clear" w:color="auto" w:fill="C2D69B" w:themeFill="accent3" w:themeFillTint="99"/>
                            <w:noWrap/>
                            <w:vAlign w:val="center"/>
                            <w:hideMark/>
                          </w:tcPr>
                          <w:p w14:paraId="2547971F" w14:textId="77777777" w:rsidR="00D85651" w:rsidRPr="0088677A" w:rsidRDefault="00D85651" w:rsidP="00F5464D">
                            <w:pPr>
                              <w:spacing w:after="0" w:line="240" w:lineRule="auto"/>
                              <w:jc w:val="center"/>
                              <w:rPr>
                                <w:rFonts w:ascii="Garamond" w:eastAsia="Times New Roman" w:hAnsi="Garamond" w:cs="Calibri"/>
                                <w:b/>
                                <w:color w:val="000000"/>
                                <w:sz w:val="20"/>
                                <w:szCs w:val="20"/>
                                <w:lang w:eastAsia="fr-FR"/>
                              </w:rPr>
                            </w:pPr>
                            <w:r w:rsidRPr="0088677A">
                              <w:rPr>
                                <w:rFonts w:ascii="Garamond" w:eastAsia="Times New Roman" w:hAnsi="Garamond" w:cs="Calibri"/>
                                <w:b/>
                                <w:color w:val="000000"/>
                                <w:sz w:val="20"/>
                                <w:szCs w:val="20"/>
                                <w:lang w:eastAsia="fr-FR"/>
                              </w:rPr>
                              <w:t>ROF</w:t>
                            </w:r>
                          </w:p>
                        </w:tc>
                      </w:tr>
                      <w:tr w:rsidR="00250FBD" w:rsidRPr="00CC1B2D" w14:paraId="78771A11" w14:textId="77777777" w:rsidTr="00DB1A4A">
                        <w:trPr>
                          <w:trHeight w:val="276"/>
                        </w:trPr>
                        <w:tc>
                          <w:tcPr>
                            <w:tcW w:w="169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519A6D41" w14:textId="1065EF29" w:rsidR="00250FBD" w:rsidRPr="00250FBD" w:rsidRDefault="00250FBD" w:rsidP="00250FBD">
                            <w:pPr>
                              <w:spacing w:after="0" w:line="240" w:lineRule="auto"/>
                              <w:rPr>
                                <w:rFonts w:ascii="Garamond" w:eastAsia="Times New Roman" w:hAnsi="Garamond" w:cs="Calibri"/>
                                <w:color w:val="000000"/>
                                <w:sz w:val="20"/>
                                <w:szCs w:val="20"/>
                                <w:lang w:eastAsia="fr-FR"/>
                              </w:rPr>
                            </w:pPr>
                            <w:r w:rsidRPr="00250FBD">
                              <w:rPr>
                                <w:rFonts w:ascii="Garamond" w:hAnsi="Garamond"/>
                                <w:sz w:val="20"/>
                              </w:rPr>
                              <w:t>Dague</w:t>
                            </w:r>
                          </w:p>
                        </w:tc>
                        <w:tc>
                          <w:tcPr>
                            <w:tcW w:w="1276" w:type="dxa"/>
                            <w:tcBorders>
                              <w:top w:val="single" w:sz="4" w:space="0" w:color="auto"/>
                              <w:left w:val="nil"/>
                              <w:bottom w:val="single" w:sz="4" w:space="0" w:color="auto"/>
                              <w:right w:val="single" w:sz="4" w:space="0" w:color="auto"/>
                            </w:tcBorders>
                            <w:shd w:val="clear" w:color="auto" w:fill="EAF1DD" w:themeFill="accent3" w:themeFillTint="33"/>
                            <w:noWrap/>
                            <w:hideMark/>
                          </w:tcPr>
                          <w:p w14:paraId="2C5E40CA" w14:textId="335920D3"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1d6+2</w:t>
                            </w:r>
                          </w:p>
                        </w:tc>
                        <w:tc>
                          <w:tcPr>
                            <w:tcW w:w="2552" w:type="dxa"/>
                            <w:tcBorders>
                              <w:top w:val="nil"/>
                              <w:left w:val="nil"/>
                              <w:bottom w:val="single" w:sz="4" w:space="0" w:color="auto"/>
                              <w:right w:val="single" w:sz="4" w:space="0" w:color="auto"/>
                            </w:tcBorders>
                            <w:shd w:val="clear" w:color="auto" w:fill="EAF1DD" w:themeFill="accent3" w:themeFillTint="33"/>
                            <w:noWrap/>
                            <w:hideMark/>
                          </w:tcPr>
                          <w:p w14:paraId="36E8479F" w14:textId="1283420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w:t>
                            </w:r>
                          </w:p>
                        </w:tc>
                        <w:tc>
                          <w:tcPr>
                            <w:tcW w:w="757" w:type="dxa"/>
                            <w:tcBorders>
                              <w:top w:val="nil"/>
                              <w:left w:val="nil"/>
                              <w:bottom w:val="single" w:sz="4" w:space="0" w:color="auto"/>
                              <w:right w:val="single" w:sz="4" w:space="0" w:color="auto"/>
                            </w:tcBorders>
                            <w:shd w:val="clear" w:color="auto" w:fill="EAF1DD" w:themeFill="accent3" w:themeFillTint="33"/>
                            <w:noWrap/>
                            <w:hideMark/>
                          </w:tcPr>
                          <w:p w14:paraId="0810681F" w14:textId="0C70E4BD"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1</w:t>
                            </w:r>
                          </w:p>
                        </w:tc>
                      </w:tr>
                      <w:tr w:rsidR="00250FBD" w:rsidRPr="00CC1B2D" w14:paraId="74E51D94" w14:textId="77777777" w:rsidTr="00DB1A4A">
                        <w:trPr>
                          <w:trHeight w:val="276"/>
                        </w:trPr>
                        <w:tc>
                          <w:tcPr>
                            <w:tcW w:w="1696" w:type="dxa"/>
                            <w:tcBorders>
                              <w:top w:val="single" w:sz="4" w:space="0" w:color="auto"/>
                              <w:left w:val="single" w:sz="4" w:space="0" w:color="auto"/>
                              <w:bottom w:val="single" w:sz="4" w:space="0" w:color="auto"/>
                              <w:right w:val="single" w:sz="4" w:space="0" w:color="auto"/>
                            </w:tcBorders>
                            <w:shd w:val="clear" w:color="000000" w:fill="FFFFFF"/>
                            <w:noWrap/>
                            <w:hideMark/>
                          </w:tcPr>
                          <w:p w14:paraId="0C2FEFD8" w14:textId="47D18E07" w:rsidR="00250FBD" w:rsidRPr="00250FBD" w:rsidRDefault="00250FBD" w:rsidP="00250FBD">
                            <w:pPr>
                              <w:spacing w:after="0" w:line="240" w:lineRule="auto"/>
                              <w:rPr>
                                <w:rFonts w:ascii="Garamond" w:eastAsia="Times New Roman" w:hAnsi="Garamond" w:cs="Calibri"/>
                                <w:color w:val="000000"/>
                                <w:sz w:val="20"/>
                                <w:szCs w:val="20"/>
                                <w:lang w:eastAsia="fr-FR"/>
                              </w:rPr>
                            </w:pPr>
                            <w:r w:rsidRPr="00250FBD">
                              <w:rPr>
                                <w:rFonts w:ascii="Garamond" w:hAnsi="Garamond"/>
                                <w:sz w:val="20"/>
                              </w:rPr>
                              <w:t>Epée courte</w:t>
                            </w:r>
                          </w:p>
                        </w:tc>
                        <w:tc>
                          <w:tcPr>
                            <w:tcW w:w="1276" w:type="dxa"/>
                            <w:tcBorders>
                              <w:top w:val="single" w:sz="4" w:space="0" w:color="auto"/>
                              <w:left w:val="nil"/>
                              <w:bottom w:val="single" w:sz="4" w:space="0" w:color="auto"/>
                              <w:right w:val="single" w:sz="4" w:space="0" w:color="auto"/>
                            </w:tcBorders>
                            <w:shd w:val="clear" w:color="000000" w:fill="FFFFFF"/>
                            <w:noWrap/>
                            <w:hideMark/>
                          </w:tcPr>
                          <w:p w14:paraId="2610FA14" w14:textId="08B0A40A"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2d6+4 </w:t>
                            </w:r>
                          </w:p>
                        </w:tc>
                        <w:tc>
                          <w:tcPr>
                            <w:tcW w:w="2552" w:type="dxa"/>
                            <w:tcBorders>
                              <w:top w:val="nil"/>
                              <w:left w:val="nil"/>
                              <w:bottom w:val="single" w:sz="4" w:space="0" w:color="auto"/>
                              <w:right w:val="single" w:sz="4" w:space="0" w:color="auto"/>
                            </w:tcBorders>
                            <w:shd w:val="clear" w:color="000000" w:fill="FFFFFF"/>
                            <w:noWrap/>
                            <w:hideMark/>
                          </w:tcPr>
                          <w:p w14:paraId="7456851D" w14:textId="21F515D4"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w:t>
                            </w:r>
                          </w:p>
                        </w:tc>
                        <w:tc>
                          <w:tcPr>
                            <w:tcW w:w="757" w:type="dxa"/>
                            <w:tcBorders>
                              <w:top w:val="nil"/>
                              <w:left w:val="nil"/>
                              <w:bottom w:val="single" w:sz="4" w:space="0" w:color="auto"/>
                              <w:right w:val="single" w:sz="4" w:space="0" w:color="auto"/>
                            </w:tcBorders>
                            <w:shd w:val="clear" w:color="000000" w:fill="FFFFFF"/>
                            <w:noWrap/>
                            <w:hideMark/>
                          </w:tcPr>
                          <w:p w14:paraId="363D9E0D" w14:textId="5D8F1432"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2</w:t>
                            </w:r>
                          </w:p>
                        </w:tc>
                      </w:tr>
                      <w:tr w:rsidR="00250FBD" w:rsidRPr="00CC1B2D" w14:paraId="2B4CF6FF" w14:textId="77777777" w:rsidTr="00DB1A4A">
                        <w:trPr>
                          <w:trHeight w:val="268"/>
                        </w:trPr>
                        <w:tc>
                          <w:tcPr>
                            <w:tcW w:w="169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14ACB433" w14:textId="7CFFBCFA" w:rsidR="00250FBD" w:rsidRPr="00250FBD" w:rsidRDefault="00250FBD" w:rsidP="00250FBD">
                            <w:pPr>
                              <w:spacing w:after="0" w:line="240" w:lineRule="auto"/>
                              <w:rPr>
                                <w:rFonts w:ascii="Garamond" w:eastAsia="Times New Roman" w:hAnsi="Garamond" w:cs="Calibri"/>
                                <w:color w:val="000000"/>
                                <w:sz w:val="20"/>
                                <w:szCs w:val="20"/>
                                <w:lang w:eastAsia="fr-FR"/>
                              </w:rPr>
                            </w:pPr>
                            <w:r w:rsidRPr="00250FBD">
                              <w:rPr>
                                <w:rFonts w:ascii="Garamond" w:hAnsi="Garamond"/>
                                <w:sz w:val="20"/>
                              </w:rPr>
                              <w:t>Arbalète de poing</w:t>
                            </w:r>
                          </w:p>
                        </w:tc>
                        <w:tc>
                          <w:tcPr>
                            <w:tcW w:w="1276" w:type="dxa"/>
                            <w:tcBorders>
                              <w:top w:val="single" w:sz="4" w:space="0" w:color="auto"/>
                              <w:left w:val="nil"/>
                              <w:bottom w:val="single" w:sz="4" w:space="0" w:color="auto"/>
                              <w:right w:val="single" w:sz="4" w:space="0" w:color="auto"/>
                            </w:tcBorders>
                            <w:shd w:val="clear" w:color="auto" w:fill="EAF1DD" w:themeFill="accent3" w:themeFillTint="33"/>
                            <w:noWrap/>
                            <w:hideMark/>
                          </w:tcPr>
                          <w:p w14:paraId="4089BEB3" w14:textId="2E08ACEE"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2d6+2</w:t>
                            </w:r>
                          </w:p>
                        </w:tc>
                        <w:tc>
                          <w:tcPr>
                            <w:tcW w:w="2552" w:type="dxa"/>
                            <w:tcBorders>
                              <w:top w:val="nil"/>
                              <w:left w:val="nil"/>
                              <w:bottom w:val="single" w:sz="4" w:space="0" w:color="auto"/>
                              <w:right w:val="single" w:sz="4" w:space="0" w:color="auto"/>
                            </w:tcBorders>
                            <w:shd w:val="clear" w:color="auto" w:fill="EAF1DD" w:themeFill="accent3" w:themeFillTint="33"/>
                            <w:hideMark/>
                          </w:tcPr>
                          <w:p w14:paraId="7F65BF60" w14:textId="0FA55571"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r w:rsidRPr="00250FBD">
                              <w:rPr>
                                <w:rFonts w:ascii="Garamond" w:hAnsi="Garamond"/>
                                <w:sz w:val="20"/>
                              </w:rPr>
                              <w:t>Portée 50m, rechargement lent</w:t>
                            </w:r>
                          </w:p>
                        </w:tc>
                        <w:tc>
                          <w:tcPr>
                            <w:tcW w:w="757" w:type="dxa"/>
                            <w:tcBorders>
                              <w:top w:val="nil"/>
                              <w:left w:val="nil"/>
                              <w:bottom w:val="single" w:sz="4" w:space="0" w:color="auto"/>
                              <w:right w:val="single" w:sz="4" w:space="0" w:color="auto"/>
                            </w:tcBorders>
                            <w:shd w:val="clear" w:color="auto" w:fill="EAF1DD" w:themeFill="accent3" w:themeFillTint="33"/>
                            <w:noWrap/>
                            <w:hideMark/>
                          </w:tcPr>
                          <w:p w14:paraId="7D6BCAB8" w14:textId="54CB7D15" w:rsidR="00250FBD" w:rsidRPr="00250FBD" w:rsidRDefault="00250FBD" w:rsidP="00250FBD">
                            <w:pPr>
                              <w:spacing w:after="0" w:line="240" w:lineRule="auto"/>
                              <w:jc w:val="center"/>
                              <w:rPr>
                                <w:rFonts w:ascii="Garamond" w:eastAsia="Times New Roman" w:hAnsi="Garamond" w:cs="Calibri"/>
                                <w:color w:val="000000"/>
                                <w:sz w:val="20"/>
                                <w:szCs w:val="20"/>
                                <w:lang w:eastAsia="fr-FR"/>
                              </w:rPr>
                            </w:pPr>
                          </w:p>
                        </w:tc>
                      </w:tr>
                    </w:tbl>
                    <w:p w14:paraId="42AC5BBE" w14:textId="77777777" w:rsidR="00D85651" w:rsidRDefault="00D85651" w:rsidP="0095042C">
                      <w:pPr>
                        <w:pStyle w:val="Sansinterligne"/>
                      </w:pPr>
                    </w:p>
                    <w:p w14:paraId="69487052" w14:textId="77777777" w:rsidR="00D85651" w:rsidRDefault="00D85651" w:rsidP="0095042C">
                      <w:pPr>
                        <w:pStyle w:val="Sansinterligne"/>
                      </w:pPr>
                    </w:p>
                    <w:p w14:paraId="1B09F400" w14:textId="77777777" w:rsidR="00D85651" w:rsidRDefault="00D85651" w:rsidP="0095042C"/>
                  </w:txbxContent>
                </v:textbox>
                <w10:wrap anchorx="margin"/>
              </v:shape>
            </w:pict>
          </mc:Fallback>
        </mc:AlternateContent>
      </w:r>
      <w:r w:rsidR="0095042C">
        <w:rPr>
          <w:noProof/>
          <w:lang w:eastAsia="fr-FR"/>
        </w:rPr>
        <mc:AlternateContent>
          <mc:Choice Requires="wps">
            <w:drawing>
              <wp:anchor distT="0" distB="0" distL="114300" distR="114300" simplePos="0" relativeHeight="251664896" behindDoc="0" locked="0" layoutInCell="1" allowOverlap="1" wp14:anchorId="5FB50EBD" wp14:editId="4124EB8C">
                <wp:simplePos x="0" y="0"/>
                <wp:positionH relativeFrom="column">
                  <wp:posOffset>-8467</wp:posOffset>
                </wp:positionH>
                <wp:positionV relativeFrom="paragraph">
                  <wp:posOffset>988060</wp:posOffset>
                </wp:positionV>
                <wp:extent cx="1036955" cy="1652905"/>
                <wp:effectExtent l="0" t="0" r="0" b="4445"/>
                <wp:wrapNone/>
                <wp:docPr id="339" name="Zone de texte 339"/>
                <wp:cNvGraphicFramePr/>
                <a:graphic xmlns:a="http://schemas.openxmlformats.org/drawingml/2006/main">
                  <a:graphicData uri="http://schemas.microsoft.com/office/word/2010/wordprocessingShape">
                    <wps:wsp>
                      <wps:cNvSpPr txBox="1"/>
                      <wps:spPr>
                        <a:xfrm>
                          <a:off x="0" y="0"/>
                          <a:ext cx="1036955" cy="1652905"/>
                        </a:xfrm>
                        <a:prstGeom prst="rect">
                          <a:avLst/>
                        </a:prstGeom>
                        <a:noFill/>
                        <a:ln w="6350">
                          <a:noFill/>
                        </a:ln>
                      </wps:spPr>
                      <wps:txbx>
                        <w:txbxContent>
                          <w:tbl>
                            <w:tblPr>
                              <w:tblW w:w="1021" w:type="dxa"/>
                              <w:tblCellMar>
                                <w:left w:w="70" w:type="dxa"/>
                                <w:right w:w="70" w:type="dxa"/>
                              </w:tblCellMar>
                              <w:tblLook w:val="04A0" w:firstRow="1" w:lastRow="0" w:firstColumn="1" w:lastColumn="0" w:noHBand="0" w:noVBand="1"/>
                            </w:tblPr>
                            <w:tblGrid>
                              <w:gridCol w:w="693"/>
                              <w:gridCol w:w="328"/>
                            </w:tblGrid>
                            <w:tr w:rsidR="00D85651" w:rsidRPr="00CC1B2D" w14:paraId="59E9B757" w14:textId="77777777" w:rsidTr="00385A22">
                              <w:trPr>
                                <w:trHeight w:val="276"/>
                              </w:trPr>
                              <w:tc>
                                <w:tcPr>
                                  <w:tcW w:w="6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1142E0"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CHA</w:t>
                                  </w:r>
                                </w:p>
                              </w:tc>
                              <w:tc>
                                <w:tcPr>
                                  <w:tcW w:w="32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63F6A9C" w14:textId="5C2F58AD"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3</w:t>
                                  </w:r>
                                </w:p>
                              </w:tc>
                            </w:tr>
                            <w:tr w:rsidR="00D85651" w:rsidRPr="00CC1B2D" w14:paraId="536BA42B" w14:textId="77777777" w:rsidTr="00385A22">
                              <w:trPr>
                                <w:trHeight w:val="276"/>
                              </w:trPr>
                              <w:tc>
                                <w:tcPr>
                                  <w:tcW w:w="693" w:type="dxa"/>
                                  <w:tcBorders>
                                    <w:top w:val="nil"/>
                                    <w:left w:val="single" w:sz="4" w:space="0" w:color="auto"/>
                                    <w:bottom w:val="single" w:sz="4" w:space="0" w:color="auto"/>
                                    <w:right w:val="single" w:sz="4" w:space="0" w:color="auto"/>
                                  </w:tcBorders>
                                  <w:shd w:val="clear" w:color="000000" w:fill="FFFFFF"/>
                                  <w:noWrap/>
                                  <w:vAlign w:val="center"/>
                                  <w:hideMark/>
                                </w:tcPr>
                                <w:p w14:paraId="762B682F"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ETOU</w:t>
                                  </w:r>
                                </w:p>
                              </w:tc>
                              <w:tc>
                                <w:tcPr>
                                  <w:tcW w:w="328" w:type="dxa"/>
                                  <w:tcBorders>
                                    <w:top w:val="nil"/>
                                    <w:left w:val="single" w:sz="4" w:space="0" w:color="auto"/>
                                    <w:bottom w:val="single" w:sz="4" w:space="0" w:color="auto"/>
                                    <w:right w:val="single" w:sz="4" w:space="0" w:color="auto"/>
                                  </w:tcBorders>
                                  <w:shd w:val="clear" w:color="000000" w:fill="FFFFFF"/>
                                  <w:noWrap/>
                                  <w:vAlign w:val="center"/>
                                </w:tcPr>
                                <w:p w14:paraId="7A48BC45" w14:textId="14F2606F" w:rsidR="00D85651" w:rsidRPr="00CC1B2D" w:rsidRDefault="00250FBD" w:rsidP="00250FB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728E8045" w14:textId="77777777" w:rsidTr="00385A22">
                              <w:trPr>
                                <w:trHeight w:val="276"/>
                              </w:trPr>
                              <w:tc>
                                <w:tcPr>
                                  <w:tcW w:w="693"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385DE42"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Pr>
                                      <w:rFonts w:ascii="Garamond" w:hAnsi="Garamond" w:cs="Calibri"/>
                                      <w:color w:val="000000"/>
                                      <w:sz w:val="20"/>
                                      <w:szCs w:val="20"/>
                                    </w:rPr>
                                    <w:t>COUR</w:t>
                                  </w:r>
                                </w:p>
                              </w:tc>
                              <w:tc>
                                <w:tcPr>
                                  <w:tcW w:w="328"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21AC859C" w14:textId="543CB885"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12</w:t>
                                  </w:r>
                                </w:p>
                              </w:tc>
                            </w:tr>
                            <w:tr w:rsidR="00D85651" w:rsidRPr="00CC1B2D" w14:paraId="22364EBF" w14:textId="77777777" w:rsidTr="00385A22">
                              <w:trPr>
                                <w:trHeight w:val="276"/>
                              </w:trPr>
                              <w:tc>
                                <w:tcPr>
                                  <w:tcW w:w="693" w:type="dxa"/>
                                  <w:tcBorders>
                                    <w:top w:val="nil"/>
                                    <w:left w:val="single" w:sz="4" w:space="0" w:color="auto"/>
                                    <w:bottom w:val="single" w:sz="4" w:space="0" w:color="auto"/>
                                    <w:right w:val="single" w:sz="4" w:space="0" w:color="auto"/>
                                  </w:tcBorders>
                                  <w:shd w:val="clear" w:color="000000" w:fill="FFFFFF"/>
                                  <w:noWrap/>
                                  <w:vAlign w:val="center"/>
                                  <w:hideMark/>
                                </w:tcPr>
                                <w:p w14:paraId="5FDBC5A9"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SAUT</w:t>
                                  </w:r>
                                </w:p>
                              </w:tc>
                              <w:tc>
                                <w:tcPr>
                                  <w:tcW w:w="328" w:type="dxa"/>
                                  <w:tcBorders>
                                    <w:top w:val="nil"/>
                                    <w:left w:val="single" w:sz="4" w:space="0" w:color="auto"/>
                                    <w:bottom w:val="single" w:sz="4" w:space="0" w:color="auto"/>
                                    <w:right w:val="single" w:sz="4" w:space="0" w:color="auto"/>
                                  </w:tcBorders>
                                  <w:shd w:val="clear" w:color="000000" w:fill="FFFFFF"/>
                                  <w:noWrap/>
                                  <w:vAlign w:val="center"/>
                                </w:tcPr>
                                <w:p w14:paraId="0D3AC222" w14:textId="387FB416"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6DFF80DE" w14:textId="77777777" w:rsidTr="00385A22">
                              <w:trPr>
                                <w:trHeight w:val="276"/>
                              </w:trPr>
                              <w:tc>
                                <w:tcPr>
                                  <w:tcW w:w="693"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877B84D"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PS</w:t>
                                  </w:r>
                                </w:p>
                              </w:tc>
                              <w:tc>
                                <w:tcPr>
                                  <w:tcW w:w="328"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43E61D51" w14:textId="4648DB32"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25</w:t>
                                  </w:r>
                                </w:p>
                              </w:tc>
                            </w:tr>
                            <w:tr w:rsidR="00D85651" w:rsidRPr="00CC1B2D" w14:paraId="09AB2C26" w14:textId="77777777" w:rsidTr="00385A22">
                              <w:trPr>
                                <w:trHeight w:val="276"/>
                              </w:trPr>
                              <w:tc>
                                <w:tcPr>
                                  <w:tcW w:w="693" w:type="dxa"/>
                                  <w:tcBorders>
                                    <w:top w:val="nil"/>
                                    <w:left w:val="single" w:sz="4" w:space="0" w:color="auto"/>
                                    <w:bottom w:val="single" w:sz="4" w:space="0" w:color="auto"/>
                                    <w:right w:val="single" w:sz="4" w:space="0" w:color="auto"/>
                                  </w:tcBorders>
                                  <w:shd w:val="clear" w:color="000000" w:fill="FFFFFF"/>
                                  <w:noWrap/>
                                  <w:vAlign w:val="center"/>
                                  <w:hideMark/>
                                </w:tcPr>
                                <w:p w14:paraId="7DFFB9AF"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END</w:t>
                                  </w:r>
                                </w:p>
                              </w:tc>
                              <w:tc>
                                <w:tcPr>
                                  <w:tcW w:w="328" w:type="dxa"/>
                                  <w:tcBorders>
                                    <w:top w:val="nil"/>
                                    <w:left w:val="single" w:sz="4" w:space="0" w:color="auto"/>
                                    <w:bottom w:val="single" w:sz="4" w:space="0" w:color="auto"/>
                                    <w:right w:val="single" w:sz="4" w:space="0" w:color="auto"/>
                                  </w:tcBorders>
                                  <w:shd w:val="clear" w:color="000000" w:fill="FFFFFF"/>
                                  <w:noWrap/>
                                  <w:vAlign w:val="center"/>
                                </w:tcPr>
                                <w:p w14:paraId="56836449" w14:textId="7F2B5401"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25</w:t>
                                  </w:r>
                                </w:p>
                              </w:tc>
                            </w:tr>
                            <w:tr w:rsidR="00D85651" w:rsidRPr="00CC1B2D" w14:paraId="6AEA58B4" w14:textId="77777777" w:rsidTr="00385A22">
                              <w:trPr>
                                <w:trHeight w:val="276"/>
                              </w:trPr>
                              <w:tc>
                                <w:tcPr>
                                  <w:tcW w:w="693"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6C9694D"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ENC</w:t>
                                  </w:r>
                                </w:p>
                              </w:tc>
                              <w:tc>
                                <w:tcPr>
                                  <w:tcW w:w="328"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77D96AFD" w14:textId="6182B1DB"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50</w:t>
                                  </w:r>
                                </w:p>
                              </w:tc>
                            </w:tr>
                            <w:tr w:rsidR="00D85651" w:rsidRPr="00CC1B2D" w14:paraId="32ECBB86" w14:textId="77777777" w:rsidTr="00385A22">
                              <w:trPr>
                                <w:trHeight w:val="276"/>
                              </w:trPr>
                              <w:tc>
                                <w:tcPr>
                                  <w:tcW w:w="693" w:type="dxa"/>
                                  <w:tcBorders>
                                    <w:top w:val="nil"/>
                                    <w:left w:val="single" w:sz="4" w:space="0" w:color="auto"/>
                                    <w:bottom w:val="single" w:sz="4" w:space="0" w:color="auto"/>
                                    <w:right w:val="single" w:sz="4" w:space="0" w:color="auto"/>
                                  </w:tcBorders>
                                  <w:shd w:val="clear" w:color="000000" w:fill="FFFFFF"/>
                                  <w:noWrap/>
                                  <w:vAlign w:val="center"/>
                                  <w:hideMark/>
                                </w:tcPr>
                                <w:p w14:paraId="3B59E7B4"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REC</w:t>
                                  </w:r>
                                </w:p>
                              </w:tc>
                              <w:tc>
                                <w:tcPr>
                                  <w:tcW w:w="328" w:type="dxa"/>
                                  <w:tcBorders>
                                    <w:top w:val="nil"/>
                                    <w:left w:val="single" w:sz="4" w:space="0" w:color="auto"/>
                                    <w:bottom w:val="single" w:sz="4" w:space="0" w:color="auto"/>
                                    <w:right w:val="single" w:sz="4" w:space="0" w:color="auto"/>
                                  </w:tcBorders>
                                  <w:shd w:val="clear" w:color="000000" w:fill="FFFFFF"/>
                                  <w:noWrap/>
                                  <w:vAlign w:val="center"/>
                                </w:tcPr>
                                <w:p w14:paraId="031AB70A" w14:textId="6DEE0F8C"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bl>
                          <w:p w14:paraId="3EE2C2B2" w14:textId="77777777" w:rsidR="00D85651" w:rsidRDefault="00D85651" w:rsidP="009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50EBD" id="Zone de texte 339" o:spid="_x0000_s1063" type="#_x0000_t202" style="position:absolute;left:0;text-align:left;margin-left:-.65pt;margin-top:77.8pt;width:81.65pt;height:13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" filled="f" stroked="f" strokeweight=".5pt">
                <v:textbox>
                  <w:txbxContent>
                    <w:tbl>
                      <w:tblPr>
                        <w:tblW w:w="1021" w:type="dxa"/>
                        <w:tblCellMar>
                          <w:left w:w="70" w:type="dxa"/>
                          <w:right w:w="70" w:type="dxa"/>
                        </w:tblCellMar>
                        <w:tblLook w:val="04A0" w:firstRow="1" w:lastRow="0" w:firstColumn="1" w:lastColumn="0" w:noHBand="0" w:noVBand="1"/>
                      </w:tblPr>
                      <w:tblGrid>
                        <w:gridCol w:w="693"/>
                        <w:gridCol w:w="328"/>
                      </w:tblGrid>
                      <w:tr w:rsidR="00D85651" w:rsidRPr="00CC1B2D" w14:paraId="59E9B757" w14:textId="77777777" w:rsidTr="00385A22">
                        <w:trPr>
                          <w:trHeight w:val="276"/>
                        </w:trPr>
                        <w:tc>
                          <w:tcPr>
                            <w:tcW w:w="6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1142E0"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CHA</w:t>
                            </w:r>
                          </w:p>
                        </w:tc>
                        <w:tc>
                          <w:tcPr>
                            <w:tcW w:w="32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63F6A9C" w14:textId="5C2F58AD" w:rsidR="00D85651" w:rsidRPr="00CC1B2D" w:rsidRDefault="00D85651"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3</w:t>
                            </w:r>
                          </w:p>
                        </w:tc>
                      </w:tr>
                      <w:tr w:rsidR="00D85651" w:rsidRPr="00CC1B2D" w14:paraId="536BA42B" w14:textId="77777777" w:rsidTr="00385A22">
                        <w:trPr>
                          <w:trHeight w:val="276"/>
                        </w:trPr>
                        <w:tc>
                          <w:tcPr>
                            <w:tcW w:w="693" w:type="dxa"/>
                            <w:tcBorders>
                              <w:top w:val="nil"/>
                              <w:left w:val="single" w:sz="4" w:space="0" w:color="auto"/>
                              <w:bottom w:val="single" w:sz="4" w:space="0" w:color="auto"/>
                              <w:right w:val="single" w:sz="4" w:space="0" w:color="auto"/>
                            </w:tcBorders>
                            <w:shd w:val="clear" w:color="000000" w:fill="FFFFFF"/>
                            <w:noWrap/>
                            <w:vAlign w:val="center"/>
                            <w:hideMark/>
                          </w:tcPr>
                          <w:p w14:paraId="762B682F"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ETOU</w:t>
                            </w:r>
                          </w:p>
                        </w:tc>
                        <w:tc>
                          <w:tcPr>
                            <w:tcW w:w="328" w:type="dxa"/>
                            <w:tcBorders>
                              <w:top w:val="nil"/>
                              <w:left w:val="single" w:sz="4" w:space="0" w:color="auto"/>
                              <w:bottom w:val="single" w:sz="4" w:space="0" w:color="auto"/>
                              <w:right w:val="single" w:sz="4" w:space="0" w:color="auto"/>
                            </w:tcBorders>
                            <w:shd w:val="clear" w:color="000000" w:fill="FFFFFF"/>
                            <w:noWrap/>
                            <w:vAlign w:val="center"/>
                          </w:tcPr>
                          <w:p w14:paraId="7A48BC45" w14:textId="14F2606F" w:rsidR="00D85651" w:rsidRPr="00CC1B2D" w:rsidRDefault="00250FBD" w:rsidP="00250FB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728E8045" w14:textId="77777777" w:rsidTr="00385A22">
                        <w:trPr>
                          <w:trHeight w:val="276"/>
                        </w:trPr>
                        <w:tc>
                          <w:tcPr>
                            <w:tcW w:w="693"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385DE42"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Pr>
                                <w:rFonts w:ascii="Garamond" w:hAnsi="Garamond" w:cs="Calibri"/>
                                <w:color w:val="000000"/>
                                <w:sz w:val="20"/>
                                <w:szCs w:val="20"/>
                              </w:rPr>
                              <w:t>COUR</w:t>
                            </w:r>
                          </w:p>
                        </w:tc>
                        <w:tc>
                          <w:tcPr>
                            <w:tcW w:w="328"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21AC859C" w14:textId="543CB885"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12</w:t>
                            </w:r>
                          </w:p>
                        </w:tc>
                      </w:tr>
                      <w:tr w:rsidR="00D85651" w:rsidRPr="00CC1B2D" w14:paraId="22364EBF" w14:textId="77777777" w:rsidTr="00385A22">
                        <w:trPr>
                          <w:trHeight w:val="276"/>
                        </w:trPr>
                        <w:tc>
                          <w:tcPr>
                            <w:tcW w:w="693" w:type="dxa"/>
                            <w:tcBorders>
                              <w:top w:val="nil"/>
                              <w:left w:val="single" w:sz="4" w:space="0" w:color="auto"/>
                              <w:bottom w:val="single" w:sz="4" w:space="0" w:color="auto"/>
                              <w:right w:val="single" w:sz="4" w:space="0" w:color="auto"/>
                            </w:tcBorders>
                            <w:shd w:val="clear" w:color="000000" w:fill="FFFFFF"/>
                            <w:noWrap/>
                            <w:vAlign w:val="center"/>
                            <w:hideMark/>
                          </w:tcPr>
                          <w:p w14:paraId="5FDBC5A9"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SAUT</w:t>
                            </w:r>
                          </w:p>
                        </w:tc>
                        <w:tc>
                          <w:tcPr>
                            <w:tcW w:w="328" w:type="dxa"/>
                            <w:tcBorders>
                              <w:top w:val="nil"/>
                              <w:left w:val="single" w:sz="4" w:space="0" w:color="auto"/>
                              <w:bottom w:val="single" w:sz="4" w:space="0" w:color="auto"/>
                              <w:right w:val="single" w:sz="4" w:space="0" w:color="auto"/>
                            </w:tcBorders>
                            <w:shd w:val="clear" w:color="000000" w:fill="FFFFFF"/>
                            <w:noWrap/>
                            <w:vAlign w:val="center"/>
                          </w:tcPr>
                          <w:p w14:paraId="0D3AC222" w14:textId="387FB416"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r w:rsidR="00D85651" w:rsidRPr="00CC1B2D" w14:paraId="6DFF80DE" w14:textId="77777777" w:rsidTr="00385A22">
                        <w:trPr>
                          <w:trHeight w:val="276"/>
                        </w:trPr>
                        <w:tc>
                          <w:tcPr>
                            <w:tcW w:w="693"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877B84D"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PS</w:t>
                            </w:r>
                          </w:p>
                        </w:tc>
                        <w:tc>
                          <w:tcPr>
                            <w:tcW w:w="328"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43E61D51" w14:textId="4648DB32"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25</w:t>
                            </w:r>
                          </w:p>
                        </w:tc>
                      </w:tr>
                      <w:tr w:rsidR="00D85651" w:rsidRPr="00CC1B2D" w14:paraId="09AB2C26" w14:textId="77777777" w:rsidTr="00385A22">
                        <w:trPr>
                          <w:trHeight w:val="276"/>
                        </w:trPr>
                        <w:tc>
                          <w:tcPr>
                            <w:tcW w:w="693" w:type="dxa"/>
                            <w:tcBorders>
                              <w:top w:val="nil"/>
                              <w:left w:val="single" w:sz="4" w:space="0" w:color="auto"/>
                              <w:bottom w:val="single" w:sz="4" w:space="0" w:color="auto"/>
                              <w:right w:val="single" w:sz="4" w:space="0" w:color="auto"/>
                            </w:tcBorders>
                            <w:shd w:val="clear" w:color="000000" w:fill="FFFFFF"/>
                            <w:noWrap/>
                            <w:vAlign w:val="center"/>
                            <w:hideMark/>
                          </w:tcPr>
                          <w:p w14:paraId="7DFFB9AF"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END</w:t>
                            </w:r>
                          </w:p>
                        </w:tc>
                        <w:tc>
                          <w:tcPr>
                            <w:tcW w:w="328" w:type="dxa"/>
                            <w:tcBorders>
                              <w:top w:val="nil"/>
                              <w:left w:val="single" w:sz="4" w:space="0" w:color="auto"/>
                              <w:bottom w:val="single" w:sz="4" w:space="0" w:color="auto"/>
                              <w:right w:val="single" w:sz="4" w:space="0" w:color="auto"/>
                            </w:tcBorders>
                            <w:shd w:val="clear" w:color="000000" w:fill="FFFFFF"/>
                            <w:noWrap/>
                            <w:vAlign w:val="center"/>
                          </w:tcPr>
                          <w:p w14:paraId="56836449" w14:textId="7F2B5401"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25</w:t>
                            </w:r>
                          </w:p>
                        </w:tc>
                      </w:tr>
                      <w:tr w:rsidR="00D85651" w:rsidRPr="00CC1B2D" w14:paraId="6AEA58B4" w14:textId="77777777" w:rsidTr="00385A22">
                        <w:trPr>
                          <w:trHeight w:val="276"/>
                        </w:trPr>
                        <w:tc>
                          <w:tcPr>
                            <w:tcW w:w="693"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6C9694D"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ENC</w:t>
                            </w:r>
                          </w:p>
                        </w:tc>
                        <w:tc>
                          <w:tcPr>
                            <w:tcW w:w="328"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77D96AFD" w14:textId="6182B1DB"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50</w:t>
                            </w:r>
                          </w:p>
                        </w:tc>
                      </w:tr>
                      <w:tr w:rsidR="00D85651" w:rsidRPr="00CC1B2D" w14:paraId="32ECBB86" w14:textId="77777777" w:rsidTr="00385A22">
                        <w:trPr>
                          <w:trHeight w:val="276"/>
                        </w:trPr>
                        <w:tc>
                          <w:tcPr>
                            <w:tcW w:w="693" w:type="dxa"/>
                            <w:tcBorders>
                              <w:top w:val="nil"/>
                              <w:left w:val="single" w:sz="4" w:space="0" w:color="auto"/>
                              <w:bottom w:val="single" w:sz="4" w:space="0" w:color="auto"/>
                              <w:right w:val="single" w:sz="4" w:space="0" w:color="auto"/>
                            </w:tcBorders>
                            <w:shd w:val="clear" w:color="000000" w:fill="FFFFFF"/>
                            <w:noWrap/>
                            <w:vAlign w:val="center"/>
                            <w:hideMark/>
                          </w:tcPr>
                          <w:p w14:paraId="3B59E7B4" w14:textId="77777777" w:rsidR="00D85651" w:rsidRPr="00CC1B2D" w:rsidRDefault="00D85651" w:rsidP="00F5464D">
                            <w:pPr>
                              <w:spacing w:after="0" w:line="240" w:lineRule="auto"/>
                              <w:rPr>
                                <w:rFonts w:ascii="Garamond" w:eastAsia="Times New Roman" w:hAnsi="Garamond" w:cs="Calibri"/>
                                <w:color w:val="000000"/>
                                <w:sz w:val="20"/>
                                <w:szCs w:val="20"/>
                                <w:lang w:eastAsia="fr-FR"/>
                              </w:rPr>
                            </w:pPr>
                            <w:r w:rsidRPr="00CC1B2D">
                              <w:rPr>
                                <w:rFonts w:ascii="Garamond" w:eastAsia="Times New Roman" w:hAnsi="Garamond" w:cs="Calibri"/>
                                <w:color w:val="000000"/>
                                <w:sz w:val="20"/>
                                <w:szCs w:val="20"/>
                                <w:lang w:eastAsia="fr-FR"/>
                              </w:rPr>
                              <w:t>REC</w:t>
                            </w:r>
                          </w:p>
                        </w:tc>
                        <w:tc>
                          <w:tcPr>
                            <w:tcW w:w="328" w:type="dxa"/>
                            <w:tcBorders>
                              <w:top w:val="nil"/>
                              <w:left w:val="single" w:sz="4" w:space="0" w:color="auto"/>
                              <w:bottom w:val="single" w:sz="4" w:space="0" w:color="auto"/>
                              <w:right w:val="single" w:sz="4" w:space="0" w:color="auto"/>
                            </w:tcBorders>
                            <w:shd w:val="clear" w:color="000000" w:fill="FFFFFF"/>
                            <w:noWrap/>
                            <w:vAlign w:val="center"/>
                          </w:tcPr>
                          <w:p w14:paraId="031AB70A" w14:textId="6DEE0F8C" w:rsidR="00D85651" w:rsidRPr="00CC1B2D" w:rsidRDefault="00250FBD" w:rsidP="00F5464D">
                            <w:pPr>
                              <w:spacing w:after="0" w:line="240" w:lineRule="auto"/>
                              <w:jc w:val="center"/>
                              <w:rPr>
                                <w:rFonts w:ascii="Garamond" w:eastAsia="Times New Roman" w:hAnsi="Garamond" w:cs="Calibri"/>
                                <w:color w:val="000000"/>
                                <w:sz w:val="20"/>
                                <w:szCs w:val="20"/>
                                <w:lang w:eastAsia="fr-FR"/>
                              </w:rPr>
                            </w:pPr>
                            <w:r>
                              <w:rPr>
                                <w:rFonts w:ascii="Garamond" w:eastAsia="Times New Roman" w:hAnsi="Garamond" w:cs="Calibri"/>
                                <w:color w:val="000000"/>
                                <w:sz w:val="20"/>
                                <w:szCs w:val="20"/>
                                <w:lang w:eastAsia="fr-FR"/>
                              </w:rPr>
                              <w:t>5</w:t>
                            </w:r>
                          </w:p>
                        </w:tc>
                      </w:tr>
                    </w:tbl>
                    <w:p w14:paraId="3EE2C2B2" w14:textId="77777777" w:rsidR="00D85651" w:rsidRDefault="00D85651" w:rsidP="0095042C"/>
                  </w:txbxContent>
                </v:textbox>
              </v:shape>
            </w:pict>
          </mc:Fallback>
        </mc:AlternateContent>
      </w:r>
      <w:r w:rsidR="00341D4F">
        <w:br w:type="page"/>
      </w:r>
    </w:p>
    <w:p w14:paraId="2739C36B" w14:textId="7B8AA20E" w:rsidR="00636D03" w:rsidRDefault="0062064E">
      <w:pPr>
        <w:rPr>
          <w:rFonts w:ascii="Garamond" w:hAnsi="Garamond"/>
          <w:sz w:val="20"/>
        </w:rPr>
      </w:pPr>
      <w:r>
        <w:rPr>
          <w:noProof/>
          <w:lang w:eastAsia="fr-FR"/>
        </w:rPr>
        <w:lastRenderedPageBreak/>
        <w:drawing>
          <wp:anchor distT="0" distB="0" distL="114300" distR="114300" simplePos="0" relativeHeight="251682304" behindDoc="0" locked="0" layoutInCell="1" allowOverlap="1" wp14:anchorId="1077DA57" wp14:editId="406D23AA">
            <wp:simplePos x="0" y="0"/>
            <wp:positionH relativeFrom="column">
              <wp:posOffset>906838</wp:posOffset>
            </wp:positionH>
            <wp:positionV relativeFrom="paragraph">
              <wp:posOffset>2106748</wp:posOffset>
            </wp:positionV>
            <wp:extent cx="4673388" cy="5020503"/>
            <wp:effectExtent l="0" t="0" r="0" b="8890"/>
            <wp:wrapNone/>
            <wp:docPr id="11" name="Image 1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73388" cy="5020503"/>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Pr>
          <w:rFonts w:ascii="Tempus Sans ITC" w:hAnsi="Tempus Sans ITC"/>
          <w:noProof/>
          <w:u w:val="single"/>
          <w:lang w:eastAsia="fr-FR"/>
        </w:rPr>
        <mc:AlternateContent>
          <mc:Choice Requires="wps">
            <w:drawing>
              <wp:anchor distT="0" distB="0" distL="114300" distR="114300" simplePos="0" relativeHeight="251598336" behindDoc="0" locked="0" layoutInCell="1" allowOverlap="1" wp14:anchorId="6D516B4E" wp14:editId="35234E59">
                <wp:simplePos x="0" y="0"/>
                <wp:positionH relativeFrom="column">
                  <wp:posOffset>-842785</wp:posOffset>
                </wp:positionH>
                <wp:positionV relativeFrom="paragraph">
                  <wp:posOffset>-772160</wp:posOffset>
                </wp:positionV>
                <wp:extent cx="7749540" cy="11102340"/>
                <wp:effectExtent l="0" t="0" r="22860" b="22860"/>
                <wp:wrapNone/>
                <wp:docPr id="4" name="Rectangle 4"/>
                <wp:cNvGraphicFramePr/>
                <a:graphic xmlns:a="http://schemas.openxmlformats.org/drawingml/2006/main">
                  <a:graphicData uri="http://schemas.microsoft.com/office/word/2010/wordprocessingShape">
                    <wps:wsp>
                      <wps:cNvSpPr/>
                      <wps:spPr>
                        <a:xfrm>
                          <a:off x="0" y="0"/>
                          <a:ext cx="7749540" cy="111023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BAA9A" id="Rectangle 4" o:spid="_x0000_s1026" style="position:absolute;margin-left:-66.35pt;margin-top:-60.8pt;width:610.2pt;height:874.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" fillcolor="black [3200]" strokecolor="black [1600]" strokeweight="2pt"/>
            </w:pict>
          </mc:Fallback>
        </mc:AlternateContent>
      </w:r>
      <w:bookmarkEnd w:id="0"/>
      <w:r w:rsidR="00636D03">
        <w:rPr>
          <w:rFonts w:ascii="Garamond" w:hAnsi="Garamond"/>
          <w:sz w:val="20"/>
        </w:rPr>
        <w:br w:type="page"/>
      </w:r>
    </w:p>
    <w:p w14:paraId="1AF096EC" w14:textId="56FAFC64" w:rsidR="00F200EF" w:rsidRPr="00733D35" w:rsidRDefault="00A878E3" w:rsidP="00733D35">
      <w:pPr>
        <w:pStyle w:val="Sansinterligne"/>
        <w:jc w:val="both"/>
        <w:rPr>
          <w:rFonts w:ascii="Garamond" w:hAnsi="Garamond"/>
          <w:sz w:val="20"/>
        </w:rPr>
      </w:pPr>
      <w:r w:rsidRPr="00761C6F">
        <w:rPr>
          <w:rFonts w:ascii="Garamond" w:hAnsi="Garamond"/>
          <w:noProof/>
          <w:sz w:val="20"/>
          <w:lang w:eastAsia="fr-FR"/>
        </w:rPr>
        <w:lastRenderedPageBreak/>
        <w:drawing>
          <wp:anchor distT="0" distB="0" distL="114300" distR="114300" simplePos="0" relativeHeight="251708928" behindDoc="0" locked="0" layoutInCell="1" allowOverlap="1" wp14:anchorId="04E2C044" wp14:editId="6745FC15">
            <wp:simplePos x="0" y="0"/>
            <wp:positionH relativeFrom="column">
              <wp:posOffset>-574941</wp:posOffset>
            </wp:positionH>
            <wp:positionV relativeFrom="paragraph">
              <wp:posOffset>3105520</wp:posOffset>
            </wp:positionV>
            <wp:extent cx="2120265" cy="1323340"/>
            <wp:effectExtent l="114300" t="0" r="0" b="124460"/>
            <wp:wrapNone/>
            <wp:docPr id="15"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b="37362"/>
                    <a:stretch/>
                  </pic:blipFill>
                  <pic:spPr>
                    <a:xfrm rot="803962">
                      <a:off x="0" y="0"/>
                      <a:ext cx="2120265" cy="1323340"/>
                    </a:xfrm>
                    <a:prstGeom prst="rect">
                      <a:avLst/>
                    </a:prstGeom>
                  </pic:spPr>
                </pic:pic>
              </a:graphicData>
            </a:graphic>
          </wp:anchor>
        </w:drawing>
      </w:r>
      <w:r w:rsidR="00CF2703" w:rsidRPr="00761C6F">
        <w:rPr>
          <w:rFonts w:ascii="Garamond" w:hAnsi="Garamond"/>
          <w:noProof/>
          <w:sz w:val="20"/>
          <w:lang w:eastAsia="fr-FR"/>
        </w:rPr>
        <w:drawing>
          <wp:anchor distT="0" distB="0" distL="114300" distR="114300" simplePos="0" relativeHeight="251692544" behindDoc="0" locked="0" layoutInCell="1" allowOverlap="1" wp14:anchorId="32BFCD9C" wp14:editId="3284F7FA">
            <wp:simplePos x="0" y="0"/>
            <wp:positionH relativeFrom="column">
              <wp:posOffset>428294</wp:posOffset>
            </wp:positionH>
            <wp:positionV relativeFrom="paragraph">
              <wp:posOffset>9044968</wp:posOffset>
            </wp:positionV>
            <wp:extent cx="2120265" cy="525780"/>
            <wp:effectExtent l="0" t="0" r="0" b="0"/>
            <wp:wrapNone/>
            <wp:docPr id="55"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F2703" w:rsidRPr="00761C6F">
        <w:rPr>
          <w:rFonts w:ascii="Garamond" w:hAnsi="Garamond"/>
          <w:noProof/>
          <w:sz w:val="20"/>
          <w:lang w:eastAsia="fr-FR"/>
        </w:rPr>
        <w:drawing>
          <wp:anchor distT="0" distB="0" distL="114300" distR="114300" simplePos="0" relativeHeight="251717120" behindDoc="0" locked="0" layoutInCell="1" allowOverlap="1" wp14:anchorId="46F7E0FF" wp14:editId="27710AB5">
            <wp:simplePos x="0" y="0"/>
            <wp:positionH relativeFrom="column">
              <wp:posOffset>5422265</wp:posOffset>
            </wp:positionH>
            <wp:positionV relativeFrom="paragraph">
              <wp:posOffset>4549140</wp:posOffset>
            </wp:positionV>
            <wp:extent cx="2120265" cy="1323340"/>
            <wp:effectExtent l="114300" t="0" r="0" b="124460"/>
            <wp:wrapNone/>
            <wp:docPr id="22"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b="37362"/>
                    <a:stretch/>
                  </pic:blipFill>
                  <pic:spPr>
                    <a:xfrm rot="803962">
                      <a:off x="0" y="0"/>
                      <a:ext cx="2120265" cy="1323340"/>
                    </a:xfrm>
                    <a:prstGeom prst="rect">
                      <a:avLst/>
                    </a:prstGeom>
                  </pic:spPr>
                </pic:pic>
              </a:graphicData>
            </a:graphic>
          </wp:anchor>
        </w:drawing>
      </w:r>
      <w:r w:rsidR="00CF2703" w:rsidRPr="00761C6F">
        <w:rPr>
          <w:rFonts w:ascii="Garamond" w:hAnsi="Garamond"/>
          <w:noProof/>
          <w:sz w:val="20"/>
          <w:lang w:eastAsia="fr-FR"/>
        </w:rPr>
        <w:drawing>
          <wp:anchor distT="0" distB="0" distL="114300" distR="114300" simplePos="0" relativeHeight="251715072" behindDoc="0" locked="0" layoutInCell="1" allowOverlap="1" wp14:anchorId="7A907FBD" wp14:editId="36B48005">
            <wp:simplePos x="0" y="0"/>
            <wp:positionH relativeFrom="column">
              <wp:posOffset>3279140</wp:posOffset>
            </wp:positionH>
            <wp:positionV relativeFrom="paragraph">
              <wp:posOffset>4024630</wp:posOffset>
            </wp:positionV>
            <wp:extent cx="2120265" cy="1323340"/>
            <wp:effectExtent l="114300" t="0" r="0" b="124460"/>
            <wp:wrapNone/>
            <wp:docPr id="19"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b="37362"/>
                    <a:stretch/>
                  </pic:blipFill>
                  <pic:spPr>
                    <a:xfrm rot="803962">
                      <a:off x="0" y="0"/>
                      <a:ext cx="2120265" cy="1323340"/>
                    </a:xfrm>
                    <a:prstGeom prst="rect">
                      <a:avLst/>
                    </a:prstGeom>
                  </pic:spPr>
                </pic:pic>
              </a:graphicData>
            </a:graphic>
          </wp:anchor>
        </w:drawing>
      </w:r>
      <w:r w:rsidR="00CF2703" w:rsidRPr="00761C6F">
        <w:rPr>
          <w:rFonts w:ascii="Garamond" w:hAnsi="Garamond"/>
          <w:noProof/>
          <w:sz w:val="20"/>
          <w:lang w:eastAsia="fr-FR"/>
        </w:rPr>
        <w:drawing>
          <wp:anchor distT="0" distB="0" distL="114300" distR="114300" simplePos="0" relativeHeight="251713024" behindDoc="0" locked="0" layoutInCell="1" allowOverlap="1" wp14:anchorId="40FE83DD" wp14:editId="45A0177C">
            <wp:simplePos x="0" y="0"/>
            <wp:positionH relativeFrom="column">
              <wp:posOffset>2004060</wp:posOffset>
            </wp:positionH>
            <wp:positionV relativeFrom="paragraph">
              <wp:posOffset>3721100</wp:posOffset>
            </wp:positionV>
            <wp:extent cx="2120265" cy="1323340"/>
            <wp:effectExtent l="114300" t="0" r="0" b="124460"/>
            <wp:wrapNone/>
            <wp:docPr id="18"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b="37362"/>
                    <a:stretch/>
                  </pic:blipFill>
                  <pic:spPr>
                    <a:xfrm rot="803962">
                      <a:off x="0" y="0"/>
                      <a:ext cx="2120265" cy="1323340"/>
                    </a:xfrm>
                    <a:prstGeom prst="rect">
                      <a:avLst/>
                    </a:prstGeom>
                  </pic:spPr>
                </pic:pic>
              </a:graphicData>
            </a:graphic>
          </wp:anchor>
        </w:drawing>
      </w:r>
      <w:r w:rsidR="00CF2703" w:rsidRPr="00761C6F">
        <w:rPr>
          <w:rFonts w:ascii="Garamond" w:hAnsi="Garamond"/>
          <w:noProof/>
          <w:sz w:val="20"/>
          <w:lang w:eastAsia="fr-FR"/>
        </w:rPr>
        <w:drawing>
          <wp:anchor distT="0" distB="0" distL="114300" distR="114300" simplePos="0" relativeHeight="251710976" behindDoc="0" locked="0" layoutInCell="1" allowOverlap="1" wp14:anchorId="5610D785" wp14:editId="4FC96F92">
            <wp:simplePos x="0" y="0"/>
            <wp:positionH relativeFrom="column">
              <wp:posOffset>716280</wp:posOffset>
            </wp:positionH>
            <wp:positionV relativeFrom="paragraph">
              <wp:posOffset>3415665</wp:posOffset>
            </wp:positionV>
            <wp:extent cx="2120265" cy="1323340"/>
            <wp:effectExtent l="114300" t="0" r="0" b="124460"/>
            <wp:wrapNone/>
            <wp:docPr id="16"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b="37362"/>
                    <a:stretch/>
                  </pic:blipFill>
                  <pic:spPr>
                    <a:xfrm rot="803962">
                      <a:off x="0" y="0"/>
                      <a:ext cx="2120265" cy="1323340"/>
                    </a:xfrm>
                    <a:prstGeom prst="rect">
                      <a:avLst/>
                    </a:prstGeom>
                  </pic:spPr>
                </pic:pic>
              </a:graphicData>
            </a:graphic>
          </wp:anchor>
        </w:drawing>
      </w:r>
      <w:r w:rsidR="0026030A" w:rsidRPr="00761C6F">
        <w:rPr>
          <w:rFonts w:ascii="Garamond" w:hAnsi="Garamond"/>
          <w:noProof/>
          <w:sz w:val="20"/>
          <w:lang w:eastAsia="fr-FR"/>
        </w:rPr>
        <w:drawing>
          <wp:anchor distT="0" distB="0" distL="114300" distR="114300" simplePos="0" relativeHeight="251674112" behindDoc="0" locked="0" layoutInCell="1" allowOverlap="1" wp14:anchorId="66995043" wp14:editId="6C2BE600">
            <wp:simplePos x="0" y="0"/>
            <wp:positionH relativeFrom="column">
              <wp:posOffset>5293995</wp:posOffset>
            </wp:positionH>
            <wp:positionV relativeFrom="paragraph">
              <wp:posOffset>9063990</wp:posOffset>
            </wp:positionV>
            <wp:extent cx="2120265" cy="525780"/>
            <wp:effectExtent l="0" t="0" r="0" b="0"/>
            <wp:wrapNone/>
            <wp:docPr id="27"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030A" w:rsidRPr="00761C6F">
        <w:rPr>
          <w:rFonts w:ascii="Garamond" w:hAnsi="Garamond"/>
          <w:noProof/>
          <w:sz w:val="20"/>
          <w:lang w:eastAsia="fr-FR"/>
        </w:rPr>
        <w:drawing>
          <wp:anchor distT="0" distB="0" distL="114300" distR="114300" simplePos="0" relativeHeight="251688448" behindDoc="0" locked="0" layoutInCell="1" allowOverlap="1" wp14:anchorId="23DB4C78" wp14:editId="6B237327">
            <wp:simplePos x="0" y="0"/>
            <wp:positionH relativeFrom="column">
              <wp:posOffset>4410075</wp:posOffset>
            </wp:positionH>
            <wp:positionV relativeFrom="paragraph">
              <wp:posOffset>9063990</wp:posOffset>
            </wp:positionV>
            <wp:extent cx="2120265" cy="525780"/>
            <wp:effectExtent l="0" t="0" r="0" b="0"/>
            <wp:wrapNone/>
            <wp:docPr id="26"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030A" w:rsidRPr="00761C6F">
        <w:rPr>
          <w:rFonts w:ascii="Garamond" w:hAnsi="Garamond"/>
          <w:noProof/>
          <w:sz w:val="20"/>
          <w:lang w:eastAsia="fr-FR"/>
        </w:rPr>
        <w:drawing>
          <wp:anchor distT="0" distB="0" distL="114300" distR="114300" simplePos="0" relativeHeight="251682304" behindDoc="0" locked="0" layoutInCell="1" allowOverlap="1" wp14:anchorId="51CD8A10" wp14:editId="4A058166">
            <wp:simplePos x="0" y="0"/>
            <wp:positionH relativeFrom="column">
              <wp:posOffset>3076575</wp:posOffset>
            </wp:positionH>
            <wp:positionV relativeFrom="paragraph">
              <wp:posOffset>9063990</wp:posOffset>
            </wp:positionV>
            <wp:extent cx="2120265" cy="525780"/>
            <wp:effectExtent l="0" t="0" r="0" b="0"/>
            <wp:wrapNone/>
            <wp:docPr id="25"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030A" w:rsidRPr="00761C6F">
        <w:rPr>
          <w:rFonts w:ascii="Garamond" w:hAnsi="Garamond"/>
          <w:noProof/>
          <w:sz w:val="20"/>
          <w:lang w:eastAsia="fr-FR"/>
        </w:rPr>
        <w:drawing>
          <wp:anchor distT="0" distB="0" distL="114300" distR="114300" simplePos="0" relativeHeight="251680256" behindDoc="0" locked="0" layoutInCell="1" allowOverlap="1" wp14:anchorId="43021C5D" wp14:editId="504204FD">
            <wp:simplePos x="0" y="0"/>
            <wp:positionH relativeFrom="column">
              <wp:posOffset>1750695</wp:posOffset>
            </wp:positionH>
            <wp:positionV relativeFrom="paragraph">
              <wp:posOffset>9063990</wp:posOffset>
            </wp:positionV>
            <wp:extent cx="2120265" cy="525780"/>
            <wp:effectExtent l="0" t="0" r="0" b="0"/>
            <wp:wrapNone/>
            <wp:docPr id="24"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030A" w:rsidRPr="00761C6F">
        <w:rPr>
          <w:rFonts w:ascii="Garamond" w:hAnsi="Garamond"/>
          <w:noProof/>
          <w:sz w:val="20"/>
          <w:lang w:eastAsia="fr-FR"/>
        </w:rPr>
        <w:drawing>
          <wp:anchor distT="0" distB="0" distL="114300" distR="114300" simplePos="0" relativeHeight="251627008" behindDoc="0" locked="0" layoutInCell="1" allowOverlap="1" wp14:anchorId="07D354A9" wp14:editId="0FC63D13">
            <wp:simplePos x="0" y="0"/>
            <wp:positionH relativeFrom="column">
              <wp:posOffset>-893445</wp:posOffset>
            </wp:positionH>
            <wp:positionV relativeFrom="paragraph">
              <wp:posOffset>9046210</wp:posOffset>
            </wp:positionV>
            <wp:extent cx="2120265" cy="525780"/>
            <wp:effectExtent l="0" t="0" r="0" b="0"/>
            <wp:wrapNone/>
            <wp:docPr id="9"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030A" w:rsidRPr="00761C6F">
        <w:rPr>
          <w:rFonts w:ascii="Garamond" w:hAnsi="Garamond"/>
          <w:noProof/>
          <w:sz w:val="20"/>
          <w:lang w:eastAsia="fr-FR"/>
        </w:rPr>
        <w:drawing>
          <wp:anchor distT="0" distB="0" distL="114300" distR="114300" simplePos="0" relativeHeight="251619840" behindDoc="0" locked="0" layoutInCell="1" allowOverlap="1" wp14:anchorId="5D4A007E" wp14:editId="4321A93D">
            <wp:simplePos x="0" y="0"/>
            <wp:positionH relativeFrom="column">
              <wp:posOffset>408305</wp:posOffset>
            </wp:positionH>
            <wp:positionV relativeFrom="paragraph">
              <wp:posOffset>9053195</wp:posOffset>
            </wp:positionV>
            <wp:extent cx="2120265" cy="525780"/>
            <wp:effectExtent l="0" t="0" r="0" b="0"/>
            <wp:wrapNone/>
            <wp:docPr id="6"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030A" w:rsidRPr="00AA7428">
        <w:rPr>
          <w:rFonts w:ascii="Garamond" w:hAnsi="Garamond"/>
          <w:noProof/>
          <w:sz w:val="20"/>
          <w:lang w:eastAsia="fr-FR"/>
        </w:rPr>
        <mc:AlternateContent>
          <mc:Choice Requires="wps">
            <w:drawing>
              <wp:anchor distT="0" distB="0" distL="114300" distR="114300" simplePos="0" relativeHeight="251630080" behindDoc="0" locked="0" layoutInCell="1" allowOverlap="1" wp14:anchorId="3C0B80A8" wp14:editId="7D6670DC">
                <wp:simplePos x="0" y="0"/>
                <wp:positionH relativeFrom="column">
                  <wp:posOffset>-2540</wp:posOffset>
                </wp:positionH>
                <wp:positionV relativeFrom="page">
                  <wp:posOffset>6457152</wp:posOffset>
                </wp:positionV>
                <wp:extent cx="6482715" cy="1691640"/>
                <wp:effectExtent l="0" t="0" r="0" b="0"/>
                <wp:wrapNone/>
                <wp:docPr id="12" name="ZoneTexte 10"/>
                <wp:cNvGraphicFramePr/>
                <a:graphic xmlns:a="http://schemas.openxmlformats.org/drawingml/2006/main">
                  <a:graphicData uri="http://schemas.microsoft.com/office/word/2010/wordprocessingShape">
                    <wps:wsp>
                      <wps:cNvSpPr txBox="1"/>
                      <wps:spPr>
                        <a:xfrm>
                          <a:off x="0" y="0"/>
                          <a:ext cx="6482715" cy="1691640"/>
                        </a:xfrm>
                        <a:prstGeom prst="rect">
                          <a:avLst/>
                        </a:prstGeom>
                        <a:noFill/>
                      </wps:spPr>
                      <wps:txbx>
                        <w:txbxContent>
                          <w:p w14:paraId="67281F62" w14:textId="277E8470" w:rsidR="00D85651" w:rsidRPr="0026030A" w:rsidRDefault="00D85651" w:rsidP="0026030A">
                            <w:pPr>
                              <w:pStyle w:val="NormalWeb"/>
                              <w:spacing w:after="0"/>
                              <w:jc w:val="both"/>
                              <w:rPr>
                                <w:rFonts w:ascii="Garamond" w:hAnsi="Garamond" w:cstheme="minorBidi"/>
                                <w:b/>
                                <w:bCs/>
                                <w:color w:val="000000" w:themeColor="text1"/>
                                <w:kern w:val="24"/>
                                <w:sz w:val="28"/>
                                <w:szCs w:val="28"/>
                              </w:rPr>
                            </w:pPr>
                            <w:r w:rsidRPr="0026030A">
                              <w:rPr>
                                <w:rFonts w:ascii="Garamond" w:hAnsi="Garamond" w:cstheme="minorBidi"/>
                                <w:b/>
                                <w:bCs/>
                                <w:color w:val="000000" w:themeColor="text1"/>
                                <w:kern w:val="24"/>
                                <w:sz w:val="28"/>
                                <w:szCs w:val="28"/>
                              </w:rPr>
                              <w:t xml:space="preserve">Vous arrivez à </w:t>
                            </w:r>
                            <w:proofErr w:type="spellStart"/>
                            <w:r w:rsidRPr="0026030A">
                              <w:rPr>
                                <w:rFonts w:ascii="Garamond" w:hAnsi="Garamond" w:cstheme="minorBidi"/>
                                <w:b/>
                                <w:bCs/>
                                <w:color w:val="000000" w:themeColor="text1"/>
                                <w:kern w:val="24"/>
                                <w:sz w:val="28"/>
                                <w:szCs w:val="28"/>
                              </w:rPr>
                              <w:t>Madorn</w:t>
                            </w:r>
                            <w:proofErr w:type="spellEnd"/>
                            <w:r w:rsidRPr="0026030A">
                              <w:rPr>
                                <w:rFonts w:ascii="Garamond" w:hAnsi="Garamond" w:cstheme="minorBidi"/>
                                <w:b/>
                                <w:bCs/>
                                <w:color w:val="000000" w:themeColor="text1"/>
                                <w:kern w:val="24"/>
                                <w:sz w:val="28"/>
                                <w:szCs w:val="28"/>
                              </w:rPr>
                              <w:t xml:space="preserve">, une forteresse d'une dizaine de maisons au Nord de la </w:t>
                            </w:r>
                            <w:proofErr w:type="spellStart"/>
                            <w:r w:rsidRPr="0026030A">
                              <w:rPr>
                                <w:rFonts w:ascii="Garamond" w:hAnsi="Garamond" w:cstheme="minorBidi"/>
                                <w:b/>
                                <w:bCs/>
                                <w:color w:val="000000" w:themeColor="text1"/>
                                <w:kern w:val="24"/>
                                <w:sz w:val="28"/>
                                <w:szCs w:val="28"/>
                              </w:rPr>
                              <w:t>Téméria</w:t>
                            </w:r>
                            <w:proofErr w:type="spellEnd"/>
                            <w:r w:rsidRPr="0026030A">
                              <w:rPr>
                                <w:rFonts w:ascii="Garamond" w:hAnsi="Garamond" w:cstheme="minorBidi"/>
                                <w:b/>
                                <w:bCs/>
                                <w:color w:val="000000" w:themeColor="text1"/>
                                <w:kern w:val="24"/>
                                <w:sz w:val="28"/>
                                <w:szCs w:val="28"/>
                              </w:rPr>
                              <w:t xml:space="preserve">, à l’Est de </w:t>
                            </w:r>
                            <w:proofErr w:type="spellStart"/>
                            <w:r w:rsidRPr="0026030A">
                              <w:rPr>
                                <w:rFonts w:ascii="Garamond" w:hAnsi="Garamond" w:cstheme="minorBidi"/>
                                <w:b/>
                                <w:bCs/>
                                <w:color w:val="000000" w:themeColor="text1"/>
                                <w:kern w:val="24"/>
                                <w:sz w:val="28"/>
                                <w:szCs w:val="28"/>
                              </w:rPr>
                              <w:t>Gors</w:t>
                            </w:r>
                            <w:proofErr w:type="spellEnd"/>
                            <w:r w:rsidRPr="0026030A">
                              <w:rPr>
                                <w:rFonts w:ascii="Garamond" w:hAnsi="Garamond" w:cstheme="minorBidi"/>
                                <w:b/>
                                <w:bCs/>
                                <w:color w:val="000000" w:themeColor="text1"/>
                                <w:kern w:val="24"/>
                                <w:sz w:val="28"/>
                                <w:szCs w:val="28"/>
                              </w:rPr>
                              <w:t xml:space="preserve"> </w:t>
                            </w:r>
                            <w:proofErr w:type="spellStart"/>
                            <w:r w:rsidRPr="0026030A">
                              <w:rPr>
                                <w:rFonts w:ascii="Garamond" w:hAnsi="Garamond" w:cstheme="minorBidi"/>
                                <w:b/>
                                <w:bCs/>
                                <w:color w:val="000000" w:themeColor="text1"/>
                                <w:kern w:val="24"/>
                                <w:sz w:val="28"/>
                                <w:szCs w:val="28"/>
                              </w:rPr>
                              <w:t>Velen</w:t>
                            </w:r>
                            <w:proofErr w:type="spellEnd"/>
                            <w:r w:rsidRPr="0026030A">
                              <w:rPr>
                                <w:rFonts w:ascii="Garamond" w:hAnsi="Garamond" w:cstheme="minorBidi"/>
                                <w:b/>
                                <w:bCs/>
                                <w:color w:val="000000" w:themeColor="text1"/>
                                <w:kern w:val="24"/>
                                <w:sz w:val="28"/>
                                <w:szCs w:val="28"/>
                              </w:rPr>
                              <w:t xml:space="preserve">. Un immense manoir trône au milieu de la forteresse dont les murs d'enceinte protègent les maisons des habitants. Les habitants sont accueillants et chaleureux dans ce lieu qui semble coupé du monde. Rien ne manque, la guerre contre </w:t>
                            </w:r>
                            <w:proofErr w:type="spellStart"/>
                            <w:r w:rsidRPr="0026030A">
                              <w:rPr>
                                <w:rFonts w:ascii="Garamond" w:hAnsi="Garamond" w:cstheme="minorBidi"/>
                                <w:b/>
                                <w:bCs/>
                                <w:color w:val="000000" w:themeColor="text1"/>
                                <w:kern w:val="24"/>
                                <w:sz w:val="28"/>
                                <w:szCs w:val="28"/>
                              </w:rPr>
                              <w:t>Nilfgaard</w:t>
                            </w:r>
                            <w:proofErr w:type="spellEnd"/>
                            <w:r w:rsidRPr="0026030A">
                              <w:rPr>
                                <w:rFonts w:ascii="Garamond" w:hAnsi="Garamond" w:cstheme="minorBidi"/>
                                <w:b/>
                                <w:bCs/>
                                <w:color w:val="000000" w:themeColor="text1"/>
                                <w:kern w:val="24"/>
                                <w:sz w:val="28"/>
                                <w:szCs w:val="28"/>
                              </w:rPr>
                              <w:t xml:space="preserve"> semble bien lointaine, elle est pourtant à quelques kilomètres d’ici... Les enfants jouent, les parents travaillent et discutent. Vous arrivez sur la place du village. Là une auberge foisonne de vie, les marchands installent leurs étals, les volailles se baladent et l'odeur du pain cha</w:t>
                            </w:r>
                            <w:r>
                              <w:rPr>
                                <w:rFonts w:ascii="Garamond" w:hAnsi="Garamond" w:cstheme="minorBidi"/>
                                <w:b/>
                                <w:bCs/>
                                <w:color w:val="000000" w:themeColor="text1"/>
                                <w:kern w:val="24"/>
                                <w:sz w:val="28"/>
                                <w:szCs w:val="28"/>
                              </w:rPr>
                              <w:t>ud vous chatouille les narines.</w:t>
                            </w:r>
                          </w:p>
                          <w:p w14:paraId="068EB664" w14:textId="0948D729" w:rsidR="00D85651" w:rsidRDefault="00D85651" w:rsidP="0026030A">
                            <w:pPr>
                              <w:pStyle w:val="NormalWeb"/>
                              <w:spacing w:before="0" w:beforeAutospacing="0" w:after="0" w:afterAutospacing="0"/>
                              <w:jc w:val="both"/>
                            </w:pPr>
                            <w:r w:rsidRPr="0026030A">
                              <w:rPr>
                                <w:rFonts w:ascii="Garamond" w:hAnsi="Garamond" w:cstheme="minorBidi"/>
                                <w:b/>
                                <w:bCs/>
                                <w:color w:val="000000" w:themeColor="text1"/>
                                <w:kern w:val="24"/>
                                <w:sz w:val="28"/>
                                <w:szCs w:val="28"/>
                              </w:rPr>
                              <w:t>Cependant vous ne pouvez que remarquer l'immense manoir qui dénote avec le reste des habitations et du lieu en général : caché par des grilles recouvertes de lierre, les volets fermés, ou rideaux tirés, le manoir semble abandonné de prime abord. Mais, au premier étage, vous apercevez une silhouette qui se cache derrière un rideau.</w:t>
                            </w:r>
                          </w:p>
                        </w:txbxContent>
                      </wps:txbx>
                      <wps:bodyPr wrap="square" rtlCol="0">
                        <a:spAutoFit/>
                      </wps:bodyPr>
                    </wps:wsp>
                  </a:graphicData>
                </a:graphic>
                <wp14:sizeRelH relativeFrom="margin">
                  <wp14:pctWidth>0</wp14:pctWidth>
                </wp14:sizeRelH>
              </wp:anchor>
            </w:drawing>
          </mc:Choice>
          <mc:Fallback>
            <w:pict>
              <v:shape w14:anchorId="3C0B80A8" id="_x0000_s1064" type="#_x0000_t202" style="position:absolute;left:0;text-align:left;margin-left:-.2pt;margin-top:508.45pt;width:510.45pt;height:133.2pt;z-index:251630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" filled="f" stroked="f">
                <v:textbox style="mso-fit-shape-to-text:t">
                  <w:txbxContent>
                    <w:p w14:paraId="67281F62" w14:textId="277E8470" w:rsidR="00D85651" w:rsidRPr="0026030A" w:rsidRDefault="00D85651" w:rsidP="0026030A">
                      <w:pPr>
                        <w:pStyle w:val="NormalWeb"/>
                        <w:spacing w:after="0"/>
                        <w:jc w:val="both"/>
                        <w:rPr>
                          <w:rFonts w:ascii="Garamond" w:hAnsi="Garamond" w:cstheme="minorBidi"/>
                          <w:b/>
                          <w:bCs/>
                          <w:color w:val="000000" w:themeColor="text1"/>
                          <w:kern w:val="24"/>
                          <w:sz w:val="28"/>
                          <w:szCs w:val="28"/>
                        </w:rPr>
                      </w:pPr>
                      <w:r w:rsidRPr="0026030A">
                        <w:rPr>
                          <w:rFonts w:ascii="Garamond" w:hAnsi="Garamond" w:cstheme="minorBidi"/>
                          <w:b/>
                          <w:bCs/>
                          <w:color w:val="000000" w:themeColor="text1"/>
                          <w:kern w:val="24"/>
                          <w:sz w:val="28"/>
                          <w:szCs w:val="28"/>
                        </w:rPr>
                        <w:t xml:space="preserve">Vous arrivez à </w:t>
                      </w:r>
                      <w:proofErr w:type="spellStart"/>
                      <w:r w:rsidRPr="0026030A">
                        <w:rPr>
                          <w:rFonts w:ascii="Garamond" w:hAnsi="Garamond" w:cstheme="minorBidi"/>
                          <w:b/>
                          <w:bCs/>
                          <w:color w:val="000000" w:themeColor="text1"/>
                          <w:kern w:val="24"/>
                          <w:sz w:val="28"/>
                          <w:szCs w:val="28"/>
                        </w:rPr>
                        <w:t>Madorn</w:t>
                      </w:r>
                      <w:proofErr w:type="spellEnd"/>
                      <w:r w:rsidRPr="0026030A">
                        <w:rPr>
                          <w:rFonts w:ascii="Garamond" w:hAnsi="Garamond" w:cstheme="minorBidi"/>
                          <w:b/>
                          <w:bCs/>
                          <w:color w:val="000000" w:themeColor="text1"/>
                          <w:kern w:val="24"/>
                          <w:sz w:val="28"/>
                          <w:szCs w:val="28"/>
                        </w:rPr>
                        <w:t xml:space="preserve">, une forteresse d'une dizaine de maisons au Nord de la </w:t>
                      </w:r>
                      <w:proofErr w:type="spellStart"/>
                      <w:r w:rsidRPr="0026030A">
                        <w:rPr>
                          <w:rFonts w:ascii="Garamond" w:hAnsi="Garamond" w:cstheme="minorBidi"/>
                          <w:b/>
                          <w:bCs/>
                          <w:color w:val="000000" w:themeColor="text1"/>
                          <w:kern w:val="24"/>
                          <w:sz w:val="28"/>
                          <w:szCs w:val="28"/>
                        </w:rPr>
                        <w:t>Téméria</w:t>
                      </w:r>
                      <w:proofErr w:type="spellEnd"/>
                      <w:r w:rsidRPr="0026030A">
                        <w:rPr>
                          <w:rFonts w:ascii="Garamond" w:hAnsi="Garamond" w:cstheme="minorBidi"/>
                          <w:b/>
                          <w:bCs/>
                          <w:color w:val="000000" w:themeColor="text1"/>
                          <w:kern w:val="24"/>
                          <w:sz w:val="28"/>
                          <w:szCs w:val="28"/>
                        </w:rPr>
                        <w:t xml:space="preserve">, à l’Est de </w:t>
                      </w:r>
                      <w:proofErr w:type="spellStart"/>
                      <w:r w:rsidRPr="0026030A">
                        <w:rPr>
                          <w:rFonts w:ascii="Garamond" w:hAnsi="Garamond" w:cstheme="minorBidi"/>
                          <w:b/>
                          <w:bCs/>
                          <w:color w:val="000000" w:themeColor="text1"/>
                          <w:kern w:val="24"/>
                          <w:sz w:val="28"/>
                          <w:szCs w:val="28"/>
                        </w:rPr>
                        <w:t>Gors</w:t>
                      </w:r>
                      <w:proofErr w:type="spellEnd"/>
                      <w:r w:rsidRPr="0026030A">
                        <w:rPr>
                          <w:rFonts w:ascii="Garamond" w:hAnsi="Garamond" w:cstheme="minorBidi"/>
                          <w:b/>
                          <w:bCs/>
                          <w:color w:val="000000" w:themeColor="text1"/>
                          <w:kern w:val="24"/>
                          <w:sz w:val="28"/>
                          <w:szCs w:val="28"/>
                        </w:rPr>
                        <w:t xml:space="preserve"> </w:t>
                      </w:r>
                      <w:proofErr w:type="spellStart"/>
                      <w:r w:rsidRPr="0026030A">
                        <w:rPr>
                          <w:rFonts w:ascii="Garamond" w:hAnsi="Garamond" w:cstheme="minorBidi"/>
                          <w:b/>
                          <w:bCs/>
                          <w:color w:val="000000" w:themeColor="text1"/>
                          <w:kern w:val="24"/>
                          <w:sz w:val="28"/>
                          <w:szCs w:val="28"/>
                        </w:rPr>
                        <w:t>Velen</w:t>
                      </w:r>
                      <w:proofErr w:type="spellEnd"/>
                      <w:r w:rsidRPr="0026030A">
                        <w:rPr>
                          <w:rFonts w:ascii="Garamond" w:hAnsi="Garamond" w:cstheme="minorBidi"/>
                          <w:b/>
                          <w:bCs/>
                          <w:color w:val="000000" w:themeColor="text1"/>
                          <w:kern w:val="24"/>
                          <w:sz w:val="28"/>
                          <w:szCs w:val="28"/>
                        </w:rPr>
                        <w:t xml:space="preserve">. Un immense manoir trône au milieu de la forteresse dont les murs d'enceinte protègent les maisons des habitants. Les habitants sont accueillants et chaleureux dans ce lieu qui semble coupé du monde. Rien ne manque, la guerre contre </w:t>
                      </w:r>
                      <w:proofErr w:type="spellStart"/>
                      <w:r w:rsidRPr="0026030A">
                        <w:rPr>
                          <w:rFonts w:ascii="Garamond" w:hAnsi="Garamond" w:cstheme="minorBidi"/>
                          <w:b/>
                          <w:bCs/>
                          <w:color w:val="000000" w:themeColor="text1"/>
                          <w:kern w:val="24"/>
                          <w:sz w:val="28"/>
                          <w:szCs w:val="28"/>
                        </w:rPr>
                        <w:t>Nilfgaard</w:t>
                      </w:r>
                      <w:proofErr w:type="spellEnd"/>
                      <w:r w:rsidRPr="0026030A">
                        <w:rPr>
                          <w:rFonts w:ascii="Garamond" w:hAnsi="Garamond" w:cstheme="minorBidi"/>
                          <w:b/>
                          <w:bCs/>
                          <w:color w:val="000000" w:themeColor="text1"/>
                          <w:kern w:val="24"/>
                          <w:sz w:val="28"/>
                          <w:szCs w:val="28"/>
                        </w:rPr>
                        <w:t xml:space="preserve"> semble bien lointaine, elle est pourtant à quelques kilomètres d’ici... Les enfants jouent, les parents travaillent et discutent. Vous arrivez sur la place du village. Là une auberge foisonne de vie, les marchands installent leurs étals, les volailles se baladent et l'odeur du pain cha</w:t>
                      </w:r>
                      <w:r>
                        <w:rPr>
                          <w:rFonts w:ascii="Garamond" w:hAnsi="Garamond" w:cstheme="minorBidi"/>
                          <w:b/>
                          <w:bCs/>
                          <w:color w:val="000000" w:themeColor="text1"/>
                          <w:kern w:val="24"/>
                          <w:sz w:val="28"/>
                          <w:szCs w:val="28"/>
                        </w:rPr>
                        <w:t>ud vous chatouille les narines.</w:t>
                      </w:r>
                    </w:p>
                    <w:p w14:paraId="068EB664" w14:textId="0948D729" w:rsidR="00D85651" w:rsidRDefault="00D85651" w:rsidP="0026030A">
                      <w:pPr>
                        <w:pStyle w:val="NormalWeb"/>
                        <w:spacing w:before="0" w:beforeAutospacing="0" w:after="0" w:afterAutospacing="0"/>
                        <w:jc w:val="both"/>
                      </w:pPr>
                      <w:r w:rsidRPr="0026030A">
                        <w:rPr>
                          <w:rFonts w:ascii="Garamond" w:hAnsi="Garamond" w:cstheme="minorBidi"/>
                          <w:b/>
                          <w:bCs/>
                          <w:color w:val="000000" w:themeColor="text1"/>
                          <w:kern w:val="24"/>
                          <w:sz w:val="28"/>
                          <w:szCs w:val="28"/>
                        </w:rPr>
                        <w:t>Cependant vous ne pouvez que remarquer l'immense manoir qui dénote avec le reste des habitations et du lieu en général : caché par des grilles recouvertes de lierre, les volets fermés, ou rideaux tirés, le manoir semble abandonné de prime abord. Mais, au premier étage, vous apercevez une silhouette qui se cache derrière un rideau.</w:t>
                      </w:r>
                    </w:p>
                  </w:txbxContent>
                </v:textbox>
                <w10:wrap anchory="page"/>
              </v:shape>
            </w:pict>
          </mc:Fallback>
        </mc:AlternateContent>
      </w:r>
      <w:r w:rsidR="0026030A">
        <w:rPr>
          <w:noProof/>
          <w:lang w:eastAsia="fr-FR"/>
        </w:rPr>
        <w:drawing>
          <wp:anchor distT="0" distB="0" distL="114300" distR="114300" simplePos="0" relativeHeight="251599360" behindDoc="0" locked="0" layoutInCell="1" allowOverlap="1" wp14:anchorId="1B921E2C" wp14:editId="57F996F0">
            <wp:simplePos x="0" y="0"/>
            <wp:positionH relativeFrom="column">
              <wp:posOffset>-7155815</wp:posOffset>
            </wp:positionH>
            <wp:positionV relativeFrom="page">
              <wp:posOffset>0</wp:posOffset>
            </wp:positionV>
            <wp:extent cx="15635032" cy="6477000"/>
            <wp:effectExtent l="0" t="0" r="508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QAH8osk.png"/>
                    <pic:cNvPicPr/>
                  </pic:nvPicPr>
                  <pic:blipFill>
                    <a:blip r:embed="rId8">
                      <a:extLst>
                        <a:ext uri="{28A0092B-C50C-407E-A947-70E740481C1C}">
                          <a14:useLocalDpi xmlns:a14="http://schemas.microsoft.com/office/drawing/2010/main" val="0"/>
                        </a:ext>
                      </a:extLst>
                    </a:blip>
                    <a:stretch>
                      <a:fillRect/>
                    </a:stretch>
                  </pic:blipFill>
                  <pic:spPr>
                    <a:xfrm flipH="1">
                      <a:off x="0" y="0"/>
                      <a:ext cx="15635032" cy="6477000"/>
                    </a:xfrm>
                    <a:prstGeom prst="rect">
                      <a:avLst/>
                    </a:prstGeom>
                  </pic:spPr>
                </pic:pic>
              </a:graphicData>
            </a:graphic>
            <wp14:sizeRelH relativeFrom="page">
              <wp14:pctWidth>0</wp14:pctWidth>
            </wp14:sizeRelH>
            <wp14:sizeRelV relativeFrom="page">
              <wp14:pctHeight>0</wp14:pctHeight>
            </wp14:sizeRelV>
          </wp:anchor>
        </w:drawing>
      </w:r>
      <w:r w:rsidR="001B79DC" w:rsidRPr="00761C6F">
        <w:rPr>
          <w:rFonts w:ascii="Garamond" w:hAnsi="Garamond"/>
          <w:noProof/>
          <w:sz w:val="20"/>
          <w:lang w:eastAsia="fr-FR"/>
        </w:rPr>
        <w:drawing>
          <wp:anchor distT="0" distB="0" distL="114300" distR="114300" simplePos="0" relativeHeight="251672064" behindDoc="0" locked="0" layoutInCell="1" allowOverlap="1" wp14:anchorId="4522550D" wp14:editId="7031CDB8">
            <wp:simplePos x="0" y="0"/>
            <wp:positionH relativeFrom="column">
              <wp:posOffset>4572000</wp:posOffset>
            </wp:positionH>
            <wp:positionV relativeFrom="paragraph">
              <wp:posOffset>4354830</wp:posOffset>
            </wp:positionV>
            <wp:extent cx="2120265" cy="1323340"/>
            <wp:effectExtent l="114300" t="0" r="0" b="124460"/>
            <wp:wrapNone/>
            <wp:docPr id="21"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b="37362"/>
                    <a:stretch/>
                  </pic:blipFill>
                  <pic:spPr>
                    <a:xfrm rot="803962">
                      <a:off x="0" y="0"/>
                      <a:ext cx="2120265" cy="1323340"/>
                    </a:xfrm>
                    <a:prstGeom prst="rect">
                      <a:avLst/>
                    </a:prstGeom>
                  </pic:spPr>
                </pic:pic>
              </a:graphicData>
            </a:graphic>
          </wp:anchor>
        </w:drawing>
      </w:r>
      <w:r w:rsidR="001B79DC" w:rsidRPr="00761C6F">
        <w:rPr>
          <w:rFonts w:ascii="Garamond" w:hAnsi="Garamond"/>
          <w:noProof/>
          <w:sz w:val="20"/>
          <w:lang w:eastAsia="fr-FR"/>
        </w:rPr>
        <mc:AlternateContent>
          <mc:Choice Requires="wps">
            <w:drawing>
              <wp:anchor distT="0" distB="0" distL="114300" distR="114300" simplePos="0" relativeHeight="251600894" behindDoc="0" locked="0" layoutInCell="1" allowOverlap="1" wp14:anchorId="7A838403" wp14:editId="41036731">
                <wp:simplePos x="0" y="0"/>
                <wp:positionH relativeFrom="column">
                  <wp:posOffset>-360045</wp:posOffset>
                </wp:positionH>
                <wp:positionV relativeFrom="page">
                  <wp:posOffset>4361815</wp:posOffset>
                </wp:positionV>
                <wp:extent cx="7868285" cy="1891665"/>
                <wp:effectExtent l="0" t="0" r="18415" b="13335"/>
                <wp:wrapNone/>
                <wp:docPr id="255" name="Triangle rectangle 5"/>
                <wp:cNvGraphicFramePr/>
                <a:graphic xmlns:a="http://schemas.openxmlformats.org/drawingml/2006/main">
                  <a:graphicData uri="http://schemas.microsoft.com/office/word/2010/wordprocessingShape">
                    <wps:wsp>
                      <wps:cNvSpPr/>
                      <wps:spPr>
                        <a:xfrm>
                          <a:off x="0" y="0"/>
                          <a:ext cx="7868285" cy="1891665"/>
                        </a:xfrm>
                        <a:prstGeom prst="rtTriangle">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1B05E3E5" id="_x0000_t6" coordsize="21600,21600" o:spt="6" path="m,l,21600r21600,xe">
                <v:stroke joinstyle="miter"/>
                <v:path gradientshapeok="t" o:connecttype="custom" o:connectlocs="0,0;0,10800;0,21600;10800,21600;21600,21600;10800,10800" textboxrect="1800,12600,12600,19800"/>
              </v:shapetype>
              <v:shape id="Triangle rectangle 5" o:spid="_x0000_s1026" type="#_x0000_t6" style="position:absolute;margin-left:-28.35pt;margin-top:343.45pt;width:619.55pt;height:148.95pt;z-index:25160089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" fillcolor="#f2f2f2 [3052]" strokecolor="#f2f2f2 [3052]" strokeweight="2pt">
                <w10:wrap anchory="page"/>
              </v:shape>
            </w:pict>
          </mc:Fallback>
        </mc:AlternateContent>
      </w:r>
      <w:r w:rsidR="00861720" w:rsidRPr="00761C6F">
        <w:rPr>
          <w:rFonts w:ascii="Garamond" w:hAnsi="Garamond"/>
          <w:noProof/>
          <w:sz w:val="20"/>
          <w:lang w:eastAsia="fr-FR"/>
        </w:rPr>
        <w:drawing>
          <wp:anchor distT="0" distB="0" distL="114300" distR="114300" simplePos="0" relativeHeight="251630080" behindDoc="0" locked="0" layoutInCell="1" allowOverlap="1" wp14:anchorId="318ACF17" wp14:editId="4B422F01">
            <wp:simplePos x="0" y="0"/>
            <wp:positionH relativeFrom="column">
              <wp:posOffset>2181860</wp:posOffset>
            </wp:positionH>
            <wp:positionV relativeFrom="paragraph">
              <wp:posOffset>9053195</wp:posOffset>
            </wp:positionV>
            <wp:extent cx="2120265" cy="525780"/>
            <wp:effectExtent l="0" t="0" r="0" b="0"/>
            <wp:wrapNone/>
            <wp:docPr id="3"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61720" w:rsidRPr="00761C6F">
        <w:rPr>
          <w:rFonts w:ascii="Garamond" w:hAnsi="Garamond"/>
          <w:noProof/>
          <w:sz w:val="20"/>
          <w:lang w:eastAsia="fr-FR"/>
        </w:rPr>
        <w:drawing>
          <wp:anchor distT="0" distB="0" distL="114300" distR="114300" simplePos="0" relativeHeight="251629056" behindDoc="0" locked="0" layoutInCell="1" allowOverlap="1" wp14:anchorId="60139070" wp14:editId="451205A4">
            <wp:simplePos x="0" y="0"/>
            <wp:positionH relativeFrom="column">
              <wp:posOffset>3948430</wp:posOffset>
            </wp:positionH>
            <wp:positionV relativeFrom="paragraph">
              <wp:posOffset>9053195</wp:posOffset>
            </wp:positionV>
            <wp:extent cx="2120265" cy="525780"/>
            <wp:effectExtent l="0" t="0" r="0" b="0"/>
            <wp:wrapNone/>
            <wp:docPr id="1"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61720" w:rsidRPr="00761C6F">
        <w:rPr>
          <w:rFonts w:ascii="Garamond" w:hAnsi="Garamond"/>
          <w:noProof/>
          <w:sz w:val="20"/>
          <w:lang w:eastAsia="fr-FR"/>
        </w:rPr>
        <w:drawing>
          <wp:anchor distT="0" distB="0" distL="114300" distR="114300" simplePos="0" relativeHeight="251627008" behindDoc="0" locked="0" layoutInCell="1" allowOverlap="1" wp14:anchorId="30E118C0" wp14:editId="5F6F3AF8">
            <wp:simplePos x="0" y="0"/>
            <wp:positionH relativeFrom="column">
              <wp:posOffset>5278755</wp:posOffset>
            </wp:positionH>
            <wp:positionV relativeFrom="paragraph">
              <wp:posOffset>9051290</wp:posOffset>
            </wp:positionV>
            <wp:extent cx="2120265" cy="525780"/>
            <wp:effectExtent l="0" t="0" r="0" b="0"/>
            <wp:wrapNone/>
            <wp:docPr id="54" name="Image 14">
              <a:extLst xmlns:a="http://schemas.openxmlformats.org/drawingml/2006/main">
                <a:ext uri="{FF2B5EF4-FFF2-40B4-BE49-F238E27FC236}">
                  <a16:creationId xmlns:a16="http://schemas.microsoft.com/office/drawing/2014/main" id="{31F84187-F926-4228-ACC5-603CFE69D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1F84187-F926-4228-ACC5-603CFE69DD1D}"/>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732" b="37363"/>
                    <a:stretch/>
                  </pic:blipFill>
                  <pic:spPr bwMode="auto">
                    <a:xfrm>
                      <a:off x="0" y="0"/>
                      <a:ext cx="2120265" cy="52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030A" w:rsidRPr="00761C6F">
        <w:rPr>
          <w:rFonts w:ascii="Garamond" w:hAnsi="Garamond"/>
          <w:noProof/>
          <w:sz w:val="20"/>
          <w:lang w:eastAsia="fr-FR"/>
        </w:rPr>
        <mc:AlternateContent>
          <mc:Choice Requires="wps">
            <w:drawing>
              <wp:anchor distT="0" distB="0" distL="114300" distR="114300" simplePos="0" relativeHeight="251601919" behindDoc="0" locked="0" layoutInCell="1" allowOverlap="1" wp14:anchorId="269DC6AD" wp14:editId="7FA0A1E1">
                <wp:simplePos x="0" y="0"/>
                <wp:positionH relativeFrom="column">
                  <wp:posOffset>-531495</wp:posOffset>
                </wp:positionH>
                <wp:positionV relativeFrom="page">
                  <wp:posOffset>6190615</wp:posOffset>
                </wp:positionV>
                <wp:extent cx="7868285" cy="4518025"/>
                <wp:effectExtent l="0" t="0" r="18415" b="15875"/>
                <wp:wrapNone/>
                <wp:docPr id="5" name="Rectangle 4">
                  <a:extLst xmlns:a="http://schemas.openxmlformats.org/drawingml/2006/main">
                    <a:ext uri="{FF2B5EF4-FFF2-40B4-BE49-F238E27FC236}">
                      <a16:creationId xmlns:a16="http://schemas.microsoft.com/office/drawing/2014/main" id="{03AD6141-1154-4395-B728-55FC9EA82169}"/>
                    </a:ext>
                  </a:extLst>
                </wp:docPr>
                <wp:cNvGraphicFramePr/>
                <a:graphic xmlns:a="http://schemas.openxmlformats.org/drawingml/2006/main">
                  <a:graphicData uri="http://schemas.microsoft.com/office/word/2010/wordprocessingShape">
                    <wps:wsp>
                      <wps:cNvSpPr/>
                      <wps:spPr>
                        <a:xfrm>
                          <a:off x="0" y="0"/>
                          <a:ext cx="7868285" cy="45180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8B49EB6" id="Rectangle 4" o:spid="_x0000_s1026" style="position:absolute;margin-left:-41.85pt;margin-top:487.45pt;width:619.55pt;height:355.75pt;z-index:251601919;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" fillcolor="#f2f2f2 [3052]" strokecolor="#f2f2f2 [3052]" strokeweight="2pt">
                <w10:wrap anchory="page"/>
              </v:rect>
            </w:pict>
          </mc:Fallback>
        </mc:AlternateContent>
      </w:r>
    </w:p>
    <w:sectPr w:rsidR="00F200EF" w:rsidRPr="00733D35" w:rsidSect="00E06CE6">
      <w:pgSz w:w="11907" w:h="16840" w:code="9"/>
      <w:pgMar w:top="1134" w:right="567" w:bottom="567" w:left="1134" w:header="709" w:footer="709" w:gutter="0"/>
      <w:cols w:space="31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B1EF7" w14:textId="77777777" w:rsidR="004C6EE8" w:rsidRDefault="004C6EE8" w:rsidP="004C1D42">
      <w:pPr>
        <w:spacing w:after="0" w:line="240" w:lineRule="auto"/>
      </w:pPr>
      <w:r>
        <w:separator/>
      </w:r>
    </w:p>
  </w:endnote>
  <w:endnote w:type="continuationSeparator" w:id="0">
    <w:p w14:paraId="20DE6EC2" w14:textId="77777777" w:rsidR="004C6EE8" w:rsidRDefault="004C6EE8" w:rsidP="004C1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thewitcher">
    <w:altName w:val="Calibri"/>
    <w:panose1 w:val="02000603000000000000"/>
    <w:charset w:val="00"/>
    <w:family w:val="auto"/>
    <w:pitch w:val="variable"/>
    <w:sig w:usb0="80000003" w:usb1="0001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F623B" w14:textId="77777777" w:rsidR="004C6EE8" w:rsidRDefault="004C6EE8" w:rsidP="004C1D42">
      <w:pPr>
        <w:spacing w:after="0" w:line="240" w:lineRule="auto"/>
      </w:pPr>
      <w:r>
        <w:separator/>
      </w:r>
    </w:p>
  </w:footnote>
  <w:footnote w:type="continuationSeparator" w:id="0">
    <w:p w14:paraId="374A5A72" w14:textId="77777777" w:rsidR="004C6EE8" w:rsidRDefault="004C6EE8" w:rsidP="004C1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8173E" w14:textId="0FE45CDD" w:rsidR="00D85651" w:rsidRDefault="00D85651">
    <w:pPr>
      <w:pStyle w:val="En-tte"/>
    </w:pPr>
    <w:r>
      <w:rPr>
        <w:noProof/>
        <w:lang w:eastAsia="fr-FR"/>
      </w:rPr>
      <w:drawing>
        <wp:anchor distT="0" distB="0" distL="114300" distR="114300" simplePos="0" relativeHeight="251669504" behindDoc="1" locked="0" layoutInCell="1" allowOverlap="1" wp14:anchorId="60E4A860" wp14:editId="350DAD87">
          <wp:simplePos x="0" y="0"/>
          <wp:positionH relativeFrom="margin">
            <wp:posOffset>-359410</wp:posOffset>
          </wp:positionH>
          <wp:positionV relativeFrom="paragraph">
            <wp:posOffset>-442595</wp:posOffset>
          </wp:positionV>
          <wp:extent cx="8012700" cy="10674985"/>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vierge2.jpg"/>
                  <pic:cNvPicPr/>
                </pic:nvPicPr>
                <pic:blipFill>
                  <a:blip r:embed="rId1">
                    <a:extLst>
                      <a:ext uri="{28A0092B-C50C-407E-A947-70E740481C1C}">
                        <a14:useLocalDpi xmlns:a14="http://schemas.microsoft.com/office/drawing/2010/main" val="0"/>
                      </a:ext>
                    </a:extLst>
                  </a:blip>
                  <a:stretch>
                    <a:fillRect/>
                  </a:stretch>
                </pic:blipFill>
                <pic:spPr>
                  <a:xfrm>
                    <a:off x="0" y="0"/>
                    <a:ext cx="8012700" cy="10674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D7596" w14:textId="6A5F1390" w:rsidR="00D85651" w:rsidRDefault="00D85651">
    <w:pPr>
      <w:pStyle w:val="En-tte"/>
    </w:pPr>
    <w:r>
      <w:rPr>
        <w:noProof/>
        <w:lang w:eastAsia="fr-FR"/>
      </w:rPr>
      <w:drawing>
        <wp:anchor distT="0" distB="0" distL="114300" distR="114300" simplePos="0" relativeHeight="251657216" behindDoc="1" locked="0" layoutInCell="1" allowOverlap="1" wp14:anchorId="5C7E7512" wp14:editId="0C9C265A">
          <wp:simplePos x="0" y="0"/>
          <wp:positionH relativeFrom="margin">
            <wp:posOffset>-1185545</wp:posOffset>
          </wp:positionH>
          <wp:positionV relativeFrom="paragraph">
            <wp:posOffset>-442595</wp:posOffset>
          </wp:positionV>
          <wp:extent cx="8012700" cy="10674985"/>
          <wp:effectExtent l="0" t="0" r="762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vierge2.jpg"/>
                  <pic:cNvPicPr/>
                </pic:nvPicPr>
                <pic:blipFill>
                  <a:blip r:embed="rId1">
                    <a:extLst>
                      <a:ext uri="{28A0092B-C50C-407E-A947-70E740481C1C}">
                        <a14:useLocalDpi xmlns:a14="http://schemas.microsoft.com/office/drawing/2010/main" val="0"/>
                      </a:ext>
                    </a:extLst>
                  </a:blip>
                  <a:stretch>
                    <a:fillRect/>
                  </a:stretch>
                </pic:blipFill>
                <pic:spPr>
                  <a:xfrm flipH="1">
                    <a:off x="0" y="0"/>
                    <a:ext cx="8012700" cy="106749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61150"/>
    <w:multiLevelType w:val="hybridMultilevel"/>
    <w:tmpl w:val="AA9462D8"/>
    <w:lvl w:ilvl="0" w:tplc="7CC87138">
      <w:start w:val="1"/>
      <w:numFmt w:val="bullet"/>
      <w:lvlText w:val="•"/>
      <w:lvlJc w:val="left"/>
      <w:pPr>
        <w:tabs>
          <w:tab w:val="num" w:pos="720"/>
        </w:tabs>
        <w:ind w:left="720" w:hanging="360"/>
      </w:pPr>
      <w:rPr>
        <w:rFonts w:ascii="Arial" w:hAnsi="Arial" w:hint="default"/>
      </w:rPr>
    </w:lvl>
    <w:lvl w:ilvl="1" w:tplc="0CFC7582" w:tentative="1">
      <w:start w:val="1"/>
      <w:numFmt w:val="bullet"/>
      <w:lvlText w:val="•"/>
      <w:lvlJc w:val="left"/>
      <w:pPr>
        <w:tabs>
          <w:tab w:val="num" w:pos="1440"/>
        </w:tabs>
        <w:ind w:left="1440" w:hanging="360"/>
      </w:pPr>
      <w:rPr>
        <w:rFonts w:ascii="Arial" w:hAnsi="Arial" w:hint="default"/>
      </w:rPr>
    </w:lvl>
    <w:lvl w:ilvl="2" w:tplc="6CA2DAE2" w:tentative="1">
      <w:start w:val="1"/>
      <w:numFmt w:val="bullet"/>
      <w:lvlText w:val="•"/>
      <w:lvlJc w:val="left"/>
      <w:pPr>
        <w:tabs>
          <w:tab w:val="num" w:pos="2160"/>
        </w:tabs>
        <w:ind w:left="2160" w:hanging="360"/>
      </w:pPr>
      <w:rPr>
        <w:rFonts w:ascii="Arial" w:hAnsi="Arial" w:hint="default"/>
      </w:rPr>
    </w:lvl>
    <w:lvl w:ilvl="3" w:tplc="9C3C3A68" w:tentative="1">
      <w:start w:val="1"/>
      <w:numFmt w:val="bullet"/>
      <w:lvlText w:val="•"/>
      <w:lvlJc w:val="left"/>
      <w:pPr>
        <w:tabs>
          <w:tab w:val="num" w:pos="2880"/>
        </w:tabs>
        <w:ind w:left="2880" w:hanging="360"/>
      </w:pPr>
      <w:rPr>
        <w:rFonts w:ascii="Arial" w:hAnsi="Arial" w:hint="default"/>
      </w:rPr>
    </w:lvl>
    <w:lvl w:ilvl="4" w:tplc="2DD01394" w:tentative="1">
      <w:start w:val="1"/>
      <w:numFmt w:val="bullet"/>
      <w:lvlText w:val="•"/>
      <w:lvlJc w:val="left"/>
      <w:pPr>
        <w:tabs>
          <w:tab w:val="num" w:pos="3600"/>
        </w:tabs>
        <w:ind w:left="3600" w:hanging="360"/>
      </w:pPr>
      <w:rPr>
        <w:rFonts w:ascii="Arial" w:hAnsi="Arial" w:hint="default"/>
      </w:rPr>
    </w:lvl>
    <w:lvl w:ilvl="5" w:tplc="775445C0" w:tentative="1">
      <w:start w:val="1"/>
      <w:numFmt w:val="bullet"/>
      <w:lvlText w:val="•"/>
      <w:lvlJc w:val="left"/>
      <w:pPr>
        <w:tabs>
          <w:tab w:val="num" w:pos="4320"/>
        </w:tabs>
        <w:ind w:left="4320" w:hanging="360"/>
      </w:pPr>
      <w:rPr>
        <w:rFonts w:ascii="Arial" w:hAnsi="Arial" w:hint="default"/>
      </w:rPr>
    </w:lvl>
    <w:lvl w:ilvl="6" w:tplc="55CA8CEA" w:tentative="1">
      <w:start w:val="1"/>
      <w:numFmt w:val="bullet"/>
      <w:lvlText w:val="•"/>
      <w:lvlJc w:val="left"/>
      <w:pPr>
        <w:tabs>
          <w:tab w:val="num" w:pos="5040"/>
        </w:tabs>
        <w:ind w:left="5040" w:hanging="360"/>
      </w:pPr>
      <w:rPr>
        <w:rFonts w:ascii="Arial" w:hAnsi="Arial" w:hint="default"/>
      </w:rPr>
    </w:lvl>
    <w:lvl w:ilvl="7" w:tplc="5D1C86AA" w:tentative="1">
      <w:start w:val="1"/>
      <w:numFmt w:val="bullet"/>
      <w:lvlText w:val="•"/>
      <w:lvlJc w:val="left"/>
      <w:pPr>
        <w:tabs>
          <w:tab w:val="num" w:pos="5760"/>
        </w:tabs>
        <w:ind w:left="5760" w:hanging="360"/>
      </w:pPr>
      <w:rPr>
        <w:rFonts w:ascii="Arial" w:hAnsi="Arial" w:hint="default"/>
      </w:rPr>
    </w:lvl>
    <w:lvl w:ilvl="8" w:tplc="9984EA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1ED1374"/>
    <w:multiLevelType w:val="hybridMultilevel"/>
    <w:tmpl w:val="8EDCF652"/>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mirrorMargin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2B"/>
    <w:rsid w:val="00027844"/>
    <w:rsid w:val="00034170"/>
    <w:rsid w:val="0004206E"/>
    <w:rsid w:val="000459C9"/>
    <w:rsid w:val="0006008E"/>
    <w:rsid w:val="000B2992"/>
    <w:rsid w:val="000B6156"/>
    <w:rsid w:val="000B77DD"/>
    <w:rsid w:val="000F0AAA"/>
    <w:rsid w:val="001321A1"/>
    <w:rsid w:val="0016344A"/>
    <w:rsid w:val="00163722"/>
    <w:rsid w:val="001B219E"/>
    <w:rsid w:val="001B77B1"/>
    <w:rsid w:val="001B79DC"/>
    <w:rsid w:val="001C38A9"/>
    <w:rsid w:val="001C7687"/>
    <w:rsid w:val="001E1AA1"/>
    <w:rsid w:val="001E468E"/>
    <w:rsid w:val="00206469"/>
    <w:rsid w:val="00206E03"/>
    <w:rsid w:val="00250FBD"/>
    <w:rsid w:val="00255CD7"/>
    <w:rsid w:val="0026030A"/>
    <w:rsid w:val="002720FC"/>
    <w:rsid w:val="002919BC"/>
    <w:rsid w:val="002B1DD6"/>
    <w:rsid w:val="002C01CA"/>
    <w:rsid w:val="002C1A3D"/>
    <w:rsid w:val="002C3AC0"/>
    <w:rsid w:val="002D6B11"/>
    <w:rsid w:val="002E3E3B"/>
    <w:rsid w:val="002F20F3"/>
    <w:rsid w:val="00341B4F"/>
    <w:rsid w:val="00341D4F"/>
    <w:rsid w:val="00345B9F"/>
    <w:rsid w:val="003529F9"/>
    <w:rsid w:val="00357E20"/>
    <w:rsid w:val="00371AB1"/>
    <w:rsid w:val="00385A22"/>
    <w:rsid w:val="00395E78"/>
    <w:rsid w:val="003A25DB"/>
    <w:rsid w:val="003B16FF"/>
    <w:rsid w:val="003D2B15"/>
    <w:rsid w:val="003D6CA5"/>
    <w:rsid w:val="003E420A"/>
    <w:rsid w:val="00420C5C"/>
    <w:rsid w:val="0043231F"/>
    <w:rsid w:val="004413EB"/>
    <w:rsid w:val="00481B5A"/>
    <w:rsid w:val="0049059B"/>
    <w:rsid w:val="00492B7F"/>
    <w:rsid w:val="004C1D42"/>
    <w:rsid w:val="004C6EE8"/>
    <w:rsid w:val="004E1530"/>
    <w:rsid w:val="00517564"/>
    <w:rsid w:val="00530255"/>
    <w:rsid w:val="00561204"/>
    <w:rsid w:val="0056587D"/>
    <w:rsid w:val="00570479"/>
    <w:rsid w:val="005A6C25"/>
    <w:rsid w:val="005B4E2A"/>
    <w:rsid w:val="005C4A90"/>
    <w:rsid w:val="005D01C5"/>
    <w:rsid w:val="005D5529"/>
    <w:rsid w:val="0062064E"/>
    <w:rsid w:val="00636D03"/>
    <w:rsid w:val="00645BF9"/>
    <w:rsid w:val="006717AD"/>
    <w:rsid w:val="006735AA"/>
    <w:rsid w:val="00690508"/>
    <w:rsid w:val="00692BB4"/>
    <w:rsid w:val="006C10C3"/>
    <w:rsid w:val="006D0A9D"/>
    <w:rsid w:val="006D461D"/>
    <w:rsid w:val="006D48F4"/>
    <w:rsid w:val="006D57AB"/>
    <w:rsid w:val="006E1846"/>
    <w:rsid w:val="006F382E"/>
    <w:rsid w:val="00733D35"/>
    <w:rsid w:val="007364C9"/>
    <w:rsid w:val="0074165A"/>
    <w:rsid w:val="00751D6D"/>
    <w:rsid w:val="00761C6F"/>
    <w:rsid w:val="007923C4"/>
    <w:rsid w:val="007C1C64"/>
    <w:rsid w:val="007C5CF6"/>
    <w:rsid w:val="007C7295"/>
    <w:rsid w:val="007E3E77"/>
    <w:rsid w:val="007E5A6B"/>
    <w:rsid w:val="007F5FA9"/>
    <w:rsid w:val="008115CB"/>
    <w:rsid w:val="008156A1"/>
    <w:rsid w:val="008338A9"/>
    <w:rsid w:val="00860F8D"/>
    <w:rsid w:val="00861720"/>
    <w:rsid w:val="00867086"/>
    <w:rsid w:val="008A3E61"/>
    <w:rsid w:val="008B7E53"/>
    <w:rsid w:val="008D7A32"/>
    <w:rsid w:val="008F3057"/>
    <w:rsid w:val="008F311E"/>
    <w:rsid w:val="00902A6D"/>
    <w:rsid w:val="0095042C"/>
    <w:rsid w:val="009507C9"/>
    <w:rsid w:val="009579C5"/>
    <w:rsid w:val="00973878"/>
    <w:rsid w:val="00973DC8"/>
    <w:rsid w:val="00982E62"/>
    <w:rsid w:val="009B091A"/>
    <w:rsid w:val="009B7E55"/>
    <w:rsid w:val="009D607B"/>
    <w:rsid w:val="009E7A73"/>
    <w:rsid w:val="009F45B8"/>
    <w:rsid w:val="00A2767B"/>
    <w:rsid w:val="00A41E41"/>
    <w:rsid w:val="00A575B3"/>
    <w:rsid w:val="00A7702B"/>
    <w:rsid w:val="00A878E3"/>
    <w:rsid w:val="00AA7428"/>
    <w:rsid w:val="00AB23A4"/>
    <w:rsid w:val="00AD15AF"/>
    <w:rsid w:val="00B367D1"/>
    <w:rsid w:val="00B36C50"/>
    <w:rsid w:val="00B656DE"/>
    <w:rsid w:val="00B76849"/>
    <w:rsid w:val="00B87DA5"/>
    <w:rsid w:val="00BA742B"/>
    <w:rsid w:val="00BB189F"/>
    <w:rsid w:val="00BD1DDE"/>
    <w:rsid w:val="00BF407E"/>
    <w:rsid w:val="00C0654C"/>
    <w:rsid w:val="00C702BD"/>
    <w:rsid w:val="00C71D64"/>
    <w:rsid w:val="00C765AF"/>
    <w:rsid w:val="00C76B48"/>
    <w:rsid w:val="00C80138"/>
    <w:rsid w:val="00C965DD"/>
    <w:rsid w:val="00CA213C"/>
    <w:rsid w:val="00CF049A"/>
    <w:rsid w:val="00CF141B"/>
    <w:rsid w:val="00CF2703"/>
    <w:rsid w:val="00CF4278"/>
    <w:rsid w:val="00D1620D"/>
    <w:rsid w:val="00D22C58"/>
    <w:rsid w:val="00D2446A"/>
    <w:rsid w:val="00D3389D"/>
    <w:rsid w:val="00D66A9D"/>
    <w:rsid w:val="00D85651"/>
    <w:rsid w:val="00D85CBD"/>
    <w:rsid w:val="00D9584E"/>
    <w:rsid w:val="00D95C4D"/>
    <w:rsid w:val="00DA1CE9"/>
    <w:rsid w:val="00DB77AD"/>
    <w:rsid w:val="00E06CE6"/>
    <w:rsid w:val="00E10BE2"/>
    <w:rsid w:val="00E44EE5"/>
    <w:rsid w:val="00E50DDF"/>
    <w:rsid w:val="00E620DB"/>
    <w:rsid w:val="00E6256B"/>
    <w:rsid w:val="00E65556"/>
    <w:rsid w:val="00E66D4D"/>
    <w:rsid w:val="00E7677D"/>
    <w:rsid w:val="00E85212"/>
    <w:rsid w:val="00E85A24"/>
    <w:rsid w:val="00EA34A1"/>
    <w:rsid w:val="00EA3C4C"/>
    <w:rsid w:val="00EA52F3"/>
    <w:rsid w:val="00EA55EB"/>
    <w:rsid w:val="00EF11EA"/>
    <w:rsid w:val="00EF1B87"/>
    <w:rsid w:val="00F00282"/>
    <w:rsid w:val="00F021F9"/>
    <w:rsid w:val="00F1299A"/>
    <w:rsid w:val="00F200EF"/>
    <w:rsid w:val="00F206C8"/>
    <w:rsid w:val="00F30139"/>
    <w:rsid w:val="00F51619"/>
    <w:rsid w:val="00F5464D"/>
    <w:rsid w:val="00F83546"/>
    <w:rsid w:val="00F92D4F"/>
    <w:rsid w:val="00FA2B21"/>
    <w:rsid w:val="00FD3B27"/>
    <w:rsid w:val="00FD4F75"/>
    <w:rsid w:val="00FD7E2F"/>
    <w:rsid w:val="00FF7B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20DDB"/>
  <w15:chartTrackingRefBased/>
  <w15:docId w15:val="{CF07C82B-5B00-412B-892F-D86044DD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C1D42"/>
    <w:pPr>
      <w:spacing w:after="0" w:line="240" w:lineRule="auto"/>
    </w:pPr>
  </w:style>
  <w:style w:type="character" w:customStyle="1" w:styleId="SansinterligneCar">
    <w:name w:val="Sans interligne Car"/>
    <w:basedOn w:val="Policepardfaut"/>
    <w:link w:val="Sansinterligne"/>
    <w:uiPriority w:val="1"/>
    <w:rsid w:val="004C1D42"/>
  </w:style>
  <w:style w:type="paragraph" w:styleId="En-tte">
    <w:name w:val="header"/>
    <w:basedOn w:val="Normal"/>
    <w:link w:val="En-tteCar"/>
    <w:uiPriority w:val="99"/>
    <w:unhideWhenUsed/>
    <w:rsid w:val="004C1D42"/>
    <w:pPr>
      <w:tabs>
        <w:tab w:val="center" w:pos="4536"/>
        <w:tab w:val="right" w:pos="9072"/>
      </w:tabs>
      <w:spacing w:after="0" w:line="240" w:lineRule="auto"/>
    </w:pPr>
  </w:style>
  <w:style w:type="character" w:customStyle="1" w:styleId="En-tteCar">
    <w:name w:val="En-tête Car"/>
    <w:basedOn w:val="Policepardfaut"/>
    <w:link w:val="En-tte"/>
    <w:uiPriority w:val="99"/>
    <w:rsid w:val="004C1D42"/>
  </w:style>
  <w:style w:type="paragraph" w:styleId="Pieddepage">
    <w:name w:val="footer"/>
    <w:basedOn w:val="Normal"/>
    <w:link w:val="PieddepageCar"/>
    <w:uiPriority w:val="99"/>
    <w:unhideWhenUsed/>
    <w:rsid w:val="004C1D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1D42"/>
  </w:style>
  <w:style w:type="paragraph" w:styleId="NormalWeb">
    <w:name w:val="Normal (Web)"/>
    <w:basedOn w:val="Normal"/>
    <w:uiPriority w:val="99"/>
    <w:unhideWhenUsed/>
    <w:rsid w:val="004C1D42"/>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39"/>
    <w:rsid w:val="009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A7428"/>
    <w:pPr>
      <w:spacing w:after="0" w:line="240" w:lineRule="auto"/>
      <w:ind w:left="720"/>
      <w:contextualSpacing/>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097">
      <w:bodyDiv w:val="1"/>
      <w:marLeft w:val="0"/>
      <w:marRight w:val="0"/>
      <w:marTop w:val="0"/>
      <w:marBottom w:val="0"/>
      <w:divBdr>
        <w:top w:val="none" w:sz="0" w:space="0" w:color="auto"/>
        <w:left w:val="none" w:sz="0" w:space="0" w:color="auto"/>
        <w:bottom w:val="none" w:sz="0" w:space="0" w:color="auto"/>
        <w:right w:val="none" w:sz="0" w:space="0" w:color="auto"/>
      </w:divBdr>
    </w:div>
    <w:div w:id="7029287">
      <w:bodyDiv w:val="1"/>
      <w:marLeft w:val="0"/>
      <w:marRight w:val="0"/>
      <w:marTop w:val="0"/>
      <w:marBottom w:val="0"/>
      <w:divBdr>
        <w:top w:val="none" w:sz="0" w:space="0" w:color="auto"/>
        <w:left w:val="none" w:sz="0" w:space="0" w:color="auto"/>
        <w:bottom w:val="none" w:sz="0" w:space="0" w:color="auto"/>
        <w:right w:val="none" w:sz="0" w:space="0" w:color="auto"/>
      </w:divBdr>
    </w:div>
    <w:div w:id="68240050">
      <w:bodyDiv w:val="1"/>
      <w:marLeft w:val="0"/>
      <w:marRight w:val="0"/>
      <w:marTop w:val="0"/>
      <w:marBottom w:val="0"/>
      <w:divBdr>
        <w:top w:val="none" w:sz="0" w:space="0" w:color="auto"/>
        <w:left w:val="none" w:sz="0" w:space="0" w:color="auto"/>
        <w:bottom w:val="none" w:sz="0" w:space="0" w:color="auto"/>
        <w:right w:val="none" w:sz="0" w:space="0" w:color="auto"/>
      </w:divBdr>
    </w:div>
    <w:div w:id="104473136">
      <w:bodyDiv w:val="1"/>
      <w:marLeft w:val="0"/>
      <w:marRight w:val="0"/>
      <w:marTop w:val="0"/>
      <w:marBottom w:val="0"/>
      <w:divBdr>
        <w:top w:val="none" w:sz="0" w:space="0" w:color="auto"/>
        <w:left w:val="none" w:sz="0" w:space="0" w:color="auto"/>
        <w:bottom w:val="none" w:sz="0" w:space="0" w:color="auto"/>
        <w:right w:val="none" w:sz="0" w:space="0" w:color="auto"/>
      </w:divBdr>
    </w:div>
    <w:div w:id="192234422">
      <w:bodyDiv w:val="1"/>
      <w:marLeft w:val="0"/>
      <w:marRight w:val="0"/>
      <w:marTop w:val="0"/>
      <w:marBottom w:val="0"/>
      <w:divBdr>
        <w:top w:val="none" w:sz="0" w:space="0" w:color="auto"/>
        <w:left w:val="none" w:sz="0" w:space="0" w:color="auto"/>
        <w:bottom w:val="none" w:sz="0" w:space="0" w:color="auto"/>
        <w:right w:val="none" w:sz="0" w:space="0" w:color="auto"/>
      </w:divBdr>
    </w:div>
    <w:div w:id="206141839">
      <w:bodyDiv w:val="1"/>
      <w:marLeft w:val="0"/>
      <w:marRight w:val="0"/>
      <w:marTop w:val="0"/>
      <w:marBottom w:val="0"/>
      <w:divBdr>
        <w:top w:val="none" w:sz="0" w:space="0" w:color="auto"/>
        <w:left w:val="none" w:sz="0" w:space="0" w:color="auto"/>
        <w:bottom w:val="none" w:sz="0" w:space="0" w:color="auto"/>
        <w:right w:val="none" w:sz="0" w:space="0" w:color="auto"/>
      </w:divBdr>
    </w:div>
    <w:div w:id="305479590">
      <w:bodyDiv w:val="1"/>
      <w:marLeft w:val="0"/>
      <w:marRight w:val="0"/>
      <w:marTop w:val="0"/>
      <w:marBottom w:val="0"/>
      <w:divBdr>
        <w:top w:val="none" w:sz="0" w:space="0" w:color="auto"/>
        <w:left w:val="none" w:sz="0" w:space="0" w:color="auto"/>
        <w:bottom w:val="none" w:sz="0" w:space="0" w:color="auto"/>
        <w:right w:val="none" w:sz="0" w:space="0" w:color="auto"/>
      </w:divBdr>
    </w:div>
    <w:div w:id="378288962">
      <w:bodyDiv w:val="1"/>
      <w:marLeft w:val="0"/>
      <w:marRight w:val="0"/>
      <w:marTop w:val="0"/>
      <w:marBottom w:val="0"/>
      <w:divBdr>
        <w:top w:val="none" w:sz="0" w:space="0" w:color="auto"/>
        <w:left w:val="none" w:sz="0" w:space="0" w:color="auto"/>
        <w:bottom w:val="none" w:sz="0" w:space="0" w:color="auto"/>
        <w:right w:val="none" w:sz="0" w:space="0" w:color="auto"/>
      </w:divBdr>
    </w:div>
    <w:div w:id="402533602">
      <w:bodyDiv w:val="1"/>
      <w:marLeft w:val="0"/>
      <w:marRight w:val="0"/>
      <w:marTop w:val="0"/>
      <w:marBottom w:val="0"/>
      <w:divBdr>
        <w:top w:val="none" w:sz="0" w:space="0" w:color="auto"/>
        <w:left w:val="none" w:sz="0" w:space="0" w:color="auto"/>
        <w:bottom w:val="none" w:sz="0" w:space="0" w:color="auto"/>
        <w:right w:val="none" w:sz="0" w:space="0" w:color="auto"/>
      </w:divBdr>
    </w:div>
    <w:div w:id="470445387">
      <w:bodyDiv w:val="1"/>
      <w:marLeft w:val="0"/>
      <w:marRight w:val="0"/>
      <w:marTop w:val="0"/>
      <w:marBottom w:val="0"/>
      <w:divBdr>
        <w:top w:val="none" w:sz="0" w:space="0" w:color="auto"/>
        <w:left w:val="none" w:sz="0" w:space="0" w:color="auto"/>
        <w:bottom w:val="none" w:sz="0" w:space="0" w:color="auto"/>
        <w:right w:val="none" w:sz="0" w:space="0" w:color="auto"/>
      </w:divBdr>
    </w:div>
    <w:div w:id="558441026">
      <w:bodyDiv w:val="1"/>
      <w:marLeft w:val="0"/>
      <w:marRight w:val="0"/>
      <w:marTop w:val="0"/>
      <w:marBottom w:val="0"/>
      <w:divBdr>
        <w:top w:val="none" w:sz="0" w:space="0" w:color="auto"/>
        <w:left w:val="none" w:sz="0" w:space="0" w:color="auto"/>
        <w:bottom w:val="none" w:sz="0" w:space="0" w:color="auto"/>
        <w:right w:val="none" w:sz="0" w:space="0" w:color="auto"/>
      </w:divBdr>
    </w:div>
    <w:div w:id="675688909">
      <w:bodyDiv w:val="1"/>
      <w:marLeft w:val="0"/>
      <w:marRight w:val="0"/>
      <w:marTop w:val="0"/>
      <w:marBottom w:val="0"/>
      <w:divBdr>
        <w:top w:val="none" w:sz="0" w:space="0" w:color="auto"/>
        <w:left w:val="none" w:sz="0" w:space="0" w:color="auto"/>
        <w:bottom w:val="none" w:sz="0" w:space="0" w:color="auto"/>
        <w:right w:val="none" w:sz="0" w:space="0" w:color="auto"/>
      </w:divBdr>
    </w:div>
    <w:div w:id="691999107">
      <w:bodyDiv w:val="1"/>
      <w:marLeft w:val="0"/>
      <w:marRight w:val="0"/>
      <w:marTop w:val="0"/>
      <w:marBottom w:val="0"/>
      <w:divBdr>
        <w:top w:val="none" w:sz="0" w:space="0" w:color="auto"/>
        <w:left w:val="none" w:sz="0" w:space="0" w:color="auto"/>
        <w:bottom w:val="none" w:sz="0" w:space="0" w:color="auto"/>
        <w:right w:val="none" w:sz="0" w:space="0" w:color="auto"/>
      </w:divBdr>
    </w:div>
    <w:div w:id="806897852">
      <w:bodyDiv w:val="1"/>
      <w:marLeft w:val="0"/>
      <w:marRight w:val="0"/>
      <w:marTop w:val="0"/>
      <w:marBottom w:val="0"/>
      <w:divBdr>
        <w:top w:val="none" w:sz="0" w:space="0" w:color="auto"/>
        <w:left w:val="none" w:sz="0" w:space="0" w:color="auto"/>
        <w:bottom w:val="none" w:sz="0" w:space="0" w:color="auto"/>
        <w:right w:val="none" w:sz="0" w:space="0" w:color="auto"/>
      </w:divBdr>
    </w:div>
    <w:div w:id="814488140">
      <w:bodyDiv w:val="1"/>
      <w:marLeft w:val="0"/>
      <w:marRight w:val="0"/>
      <w:marTop w:val="0"/>
      <w:marBottom w:val="0"/>
      <w:divBdr>
        <w:top w:val="none" w:sz="0" w:space="0" w:color="auto"/>
        <w:left w:val="none" w:sz="0" w:space="0" w:color="auto"/>
        <w:bottom w:val="none" w:sz="0" w:space="0" w:color="auto"/>
        <w:right w:val="none" w:sz="0" w:space="0" w:color="auto"/>
      </w:divBdr>
    </w:div>
    <w:div w:id="907812683">
      <w:bodyDiv w:val="1"/>
      <w:marLeft w:val="0"/>
      <w:marRight w:val="0"/>
      <w:marTop w:val="0"/>
      <w:marBottom w:val="0"/>
      <w:divBdr>
        <w:top w:val="none" w:sz="0" w:space="0" w:color="auto"/>
        <w:left w:val="none" w:sz="0" w:space="0" w:color="auto"/>
        <w:bottom w:val="none" w:sz="0" w:space="0" w:color="auto"/>
        <w:right w:val="none" w:sz="0" w:space="0" w:color="auto"/>
      </w:divBdr>
    </w:div>
    <w:div w:id="1250651487">
      <w:bodyDiv w:val="1"/>
      <w:marLeft w:val="0"/>
      <w:marRight w:val="0"/>
      <w:marTop w:val="0"/>
      <w:marBottom w:val="0"/>
      <w:divBdr>
        <w:top w:val="none" w:sz="0" w:space="0" w:color="auto"/>
        <w:left w:val="none" w:sz="0" w:space="0" w:color="auto"/>
        <w:bottom w:val="none" w:sz="0" w:space="0" w:color="auto"/>
        <w:right w:val="none" w:sz="0" w:space="0" w:color="auto"/>
      </w:divBdr>
    </w:div>
    <w:div w:id="1261765611">
      <w:bodyDiv w:val="1"/>
      <w:marLeft w:val="0"/>
      <w:marRight w:val="0"/>
      <w:marTop w:val="0"/>
      <w:marBottom w:val="0"/>
      <w:divBdr>
        <w:top w:val="none" w:sz="0" w:space="0" w:color="auto"/>
        <w:left w:val="none" w:sz="0" w:space="0" w:color="auto"/>
        <w:bottom w:val="none" w:sz="0" w:space="0" w:color="auto"/>
        <w:right w:val="none" w:sz="0" w:space="0" w:color="auto"/>
      </w:divBdr>
    </w:div>
    <w:div w:id="1309671451">
      <w:bodyDiv w:val="1"/>
      <w:marLeft w:val="0"/>
      <w:marRight w:val="0"/>
      <w:marTop w:val="0"/>
      <w:marBottom w:val="0"/>
      <w:divBdr>
        <w:top w:val="none" w:sz="0" w:space="0" w:color="auto"/>
        <w:left w:val="none" w:sz="0" w:space="0" w:color="auto"/>
        <w:bottom w:val="none" w:sz="0" w:space="0" w:color="auto"/>
        <w:right w:val="none" w:sz="0" w:space="0" w:color="auto"/>
      </w:divBdr>
    </w:div>
    <w:div w:id="1351760275">
      <w:bodyDiv w:val="1"/>
      <w:marLeft w:val="0"/>
      <w:marRight w:val="0"/>
      <w:marTop w:val="0"/>
      <w:marBottom w:val="0"/>
      <w:divBdr>
        <w:top w:val="none" w:sz="0" w:space="0" w:color="auto"/>
        <w:left w:val="none" w:sz="0" w:space="0" w:color="auto"/>
        <w:bottom w:val="none" w:sz="0" w:space="0" w:color="auto"/>
        <w:right w:val="none" w:sz="0" w:space="0" w:color="auto"/>
      </w:divBdr>
    </w:div>
    <w:div w:id="1381782238">
      <w:bodyDiv w:val="1"/>
      <w:marLeft w:val="0"/>
      <w:marRight w:val="0"/>
      <w:marTop w:val="0"/>
      <w:marBottom w:val="0"/>
      <w:divBdr>
        <w:top w:val="none" w:sz="0" w:space="0" w:color="auto"/>
        <w:left w:val="none" w:sz="0" w:space="0" w:color="auto"/>
        <w:bottom w:val="none" w:sz="0" w:space="0" w:color="auto"/>
        <w:right w:val="none" w:sz="0" w:space="0" w:color="auto"/>
      </w:divBdr>
    </w:div>
    <w:div w:id="1479033594">
      <w:bodyDiv w:val="1"/>
      <w:marLeft w:val="0"/>
      <w:marRight w:val="0"/>
      <w:marTop w:val="0"/>
      <w:marBottom w:val="0"/>
      <w:divBdr>
        <w:top w:val="none" w:sz="0" w:space="0" w:color="auto"/>
        <w:left w:val="none" w:sz="0" w:space="0" w:color="auto"/>
        <w:bottom w:val="none" w:sz="0" w:space="0" w:color="auto"/>
        <w:right w:val="none" w:sz="0" w:space="0" w:color="auto"/>
      </w:divBdr>
    </w:div>
    <w:div w:id="1711805402">
      <w:bodyDiv w:val="1"/>
      <w:marLeft w:val="0"/>
      <w:marRight w:val="0"/>
      <w:marTop w:val="0"/>
      <w:marBottom w:val="0"/>
      <w:divBdr>
        <w:top w:val="none" w:sz="0" w:space="0" w:color="auto"/>
        <w:left w:val="none" w:sz="0" w:space="0" w:color="auto"/>
        <w:bottom w:val="none" w:sz="0" w:space="0" w:color="auto"/>
        <w:right w:val="none" w:sz="0" w:space="0" w:color="auto"/>
      </w:divBdr>
      <w:divsChild>
        <w:div w:id="1633903078">
          <w:marLeft w:val="0"/>
          <w:marRight w:val="0"/>
          <w:marTop w:val="0"/>
          <w:marBottom w:val="0"/>
          <w:divBdr>
            <w:top w:val="none" w:sz="0" w:space="0" w:color="auto"/>
            <w:left w:val="none" w:sz="0" w:space="0" w:color="auto"/>
            <w:bottom w:val="none" w:sz="0" w:space="0" w:color="auto"/>
            <w:right w:val="none" w:sz="0" w:space="0" w:color="auto"/>
          </w:divBdr>
        </w:div>
      </w:divsChild>
    </w:div>
    <w:div w:id="1722362048">
      <w:bodyDiv w:val="1"/>
      <w:marLeft w:val="0"/>
      <w:marRight w:val="0"/>
      <w:marTop w:val="0"/>
      <w:marBottom w:val="0"/>
      <w:divBdr>
        <w:top w:val="none" w:sz="0" w:space="0" w:color="auto"/>
        <w:left w:val="none" w:sz="0" w:space="0" w:color="auto"/>
        <w:bottom w:val="none" w:sz="0" w:space="0" w:color="auto"/>
        <w:right w:val="none" w:sz="0" w:space="0" w:color="auto"/>
      </w:divBdr>
    </w:div>
    <w:div w:id="1733502583">
      <w:bodyDiv w:val="1"/>
      <w:marLeft w:val="0"/>
      <w:marRight w:val="0"/>
      <w:marTop w:val="0"/>
      <w:marBottom w:val="0"/>
      <w:divBdr>
        <w:top w:val="none" w:sz="0" w:space="0" w:color="auto"/>
        <w:left w:val="none" w:sz="0" w:space="0" w:color="auto"/>
        <w:bottom w:val="none" w:sz="0" w:space="0" w:color="auto"/>
        <w:right w:val="none" w:sz="0" w:space="0" w:color="auto"/>
      </w:divBdr>
    </w:div>
    <w:div w:id="1747801612">
      <w:bodyDiv w:val="1"/>
      <w:marLeft w:val="0"/>
      <w:marRight w:val="0"/>
      <w:marTop w:val="0"/>
      <w:marBottom w:val="0"/>
      <w:divBdr>
        <w:top w:val="none" w:sz="0" w:space="0" w:color="auto"/>
        <w:left w:val="none" w:sz="0" w:space="0" w:color="auto"/>
        <w:bottom w:val="none" w:sz="0" w:space="0" w:color="auto"/>
        <w:right w:val="none" w:sz="0" w:space="0" w:color="auto"/>
      </w:divBdr>
    </w:div>
    <w:div w:id="1830779808">
      <w:bodyDiv w:val="1"/>
      <w:marLeft w:val="0"/>
      <w:marRight w:val="0"/>
      <w:marTop w:val="0"/>
      <w:marBottom w:val="0"/>
      <w:divBdr>
        <w:top w:val="none" w:sz="0" w:space="0" w:color="auto"/>
        <w:left w:val="none" w:sz="0" w:space="0" w:color="auto"/>
        <w:bottom w:val="none" w:sz="0" w:space="0" w:color="auto"/>
        <w:right w:val="none" w:sz="0" w:space="0" w:color="auto"/>
      </w:divBdr>
    </w:div>
    <w:div w:id="1875383012">
      <w:bodyDiv w:val="1"/>
      <w:marLeft w:val="0"/>
      <w:marRight w:val="0"/>
      <w:marTop w:val="0"/>
      <w:marBottom w:val="0"/>
      <w:divBdr>
        <w:top w:val="none" w:sz="0" w:space="0" w:color="auto"/>
        <w:left w:val="none" w:sz="0" w:space="0" w:color="auto"/>
        <w:bottom w:val="none" w:sz="0" w:space="0" w:color="auto"/>
        <w:right w:val="none" w:sz="0" w:space="0" w:color="auto"/>
      </w:divBdr>
      <w:divsChild>
        <w:div w:id="1290743921">
          <w:marLeft w:val="0"/>
          <w:marRight w:val="0"/>
          <w:marTop w:val="0"/>
          <w:marBottom w:val="0"/>
          <w:divBdr>
            <w:top w:val="none" w:sz="0" w:space="0" w:color="auto"/>
            <w:left w:val="none" w:sz="0" w:space="0" w:color="auto"/>
            <w:bottom w:val="none" w:sz="0" w:space="0" w:color="auto"/>
            <w:right w:val="none" w:sz="0" w:space="0" w:color="auto"/>
          </w:divBdr>
        </w:div>
      </w:divsChild>
    </w:div>
    <w:div w:id="2035303890">
      <w:bodyDiv w:val="1"/>
      <w:marLeft w:val="0"/>
      <w:marRight w:val="0"/>
      <w:marTop w:val="0"/>
      <w:marBottom w:val="0"/>
      <w:divBdr>
        <w:top w:val="none" w:sz="0" w:space="0" w:color="auto"/>
        <w:left w:val="none" w:sz="0" w:space="0" w:color="auto"/>
        <w:bottom w:val="none" w:sz="0" w:space="0" w:color="auto"/>
        <w:right w:val="none" w:sz="0" w:space="0" w:color="auto"/>
      </w:divBdr>
    </w:div>
    <w:div w:id="206379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FE97B-9BAD-43F4-A019-A73C894F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16</Pages>
  <Words>7113</Words>
  <Characters>39125</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
    </vt:vector>
  </TitlesOfParts>
  <Company>LGM Group</Company>
  <LinksUpToDate>false</LinksUpToDate>
  <CharactersWithSpaces>46146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DJIDA</dc:creator>
  <cp:keywords/>
  <dc:description/>
  <cp:lastModifiedBy>Ordinateur</cp:lastModifiedBy>
  <cp:revision>91</cp:revision>
  <cp:lastPrinted>2022-09-15T10:43:00Z</cp:lastPrinted>
  <dcterms:created xsi:type="dcterms:W3CDTF">2022-01-29T10:24:00Z</dcterms:created>
  <dcterms:modified xsi:type="dcterms:W3CDTF">2022-09-15T10:45:00Z</dcterms:modified>
</cp:coreProperties>
</file>